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1A" w:rsidRPr="00C971DF" w:rsidRDefault="00512ED8" w:rsidP="00A6681A">
      <w:pPr>
        <w:jc w:val="center"/>
        <w:rPr>
          <w:b/>
          <w:sz w:val="36"/>
          <w:szCs w:val="36"/>
        </w:rPr>
      </w:pPr>
      <w:bookmarkStart w:id="0" w:name="_GoBack"/>
      <w:bookmarkEnd w:id="0"/>
      <w:r>
        <w:rPr>
          <w:b/>
          <w:sz w:val="36"/>
          <w:szCs w:val="36"/>
        </w:rPr>
        <w:t>Genre Study: Legends</w:t>
      </w:r>
    </w:p>
    <w:p w:rsidR="00A6681A" w:rsidRDefault="00A6681A" w:rsidP="00A6681A"/>
    <w:p w:rsidR="00A6681A" w:rsidRDefault="00A6681A" w:rsidP="00A6681A"/>
    <w:tbl>
      <w:tblPr>
        <w:tblStyle w:val="TableGrid"/>
        <w:tblW w:w="14328" w:type="dxa"/>
        <w:tblLook w:val="01E0" w:firstRow="1" w:lastRow="1" w:firstColumn="1" w:lastColumn="1" w:noHBand="0" w:noVBand="0"/>
      </w:tblPr>
      <w:tblGrid>
        <w:gridCol w:w="4776"/>
        <w:gridCol w:w="1305"/>
        <w:gridCol w:w="1317"/>
        <w:gridCol w:w="1517"/>
        <w:gridCol w:w="637"/>
        <w:gridCol w:w="808"/>
        <w:gridCol w:w="728"/>
        <w:gridCol w:w="1530"/>
        <w:gridCol w:w="360"/>
        <w:gridCol w:w="1350"/>
      </w:tblGrid>
      <w:tr w:rsidR="00A6681A" w:rsidRPr="006D19FE" w:rsidTr="00D80086">
        <w:tc>
          <w:tcPr>
            <w:tcW w:w="6081" w:type="dxa"/>
            <w:gridSpan w:val="2"/>
            <w:shd w:val="clear" w:color="auto" w:fill="E0E0E0"/>
          </w:tcPr>
          <w:p w:rsidR="00A6681A" w:rsidRPr="00176215" w:rsidRDefault="00512ED8" w:rsidP="001E20C7">
            <w:pPr>
              <w:jc w:val="center"/>
              <w:rPr>
                <w:b/>
              </w:rPr>
            </w:pPr>
            <w:r>
              <w:rPr>
                <w:b/>
              </w:rPr>
              <w:t xml:space="preserve">Genre Study: </w:t>
            </w:r>
          </w:p>
        </w:tc>
        <w:tc>
          <w:tcPr>
            <w:tcW w:w="2834" w:type="dxa"/>
            <w:gridSpan w:val="2"/>
          </w:tcPr>
          <w:p w:rsidR="00A6681A" w:rsidRPr="006D19FE" w:rsidRDefault="001E20C7" w:rsidP="00D80086">
            <w:r w:rsidRPr="001E20C7">
              <w:t>Legends</w:t>
            </w:r>
          </w:p>
        </w:tc>
        <w:tc>
          <w:tcPr>
            <w:tcW w:w="1445" w:type="dxa"/>
            <w:gridSpan w:val="2"/>
            <w:shd w:val="clear" w:color="auto" w:fill="E0E0E0"/>
          </w:tcPr>
          <w:p w:rsidR="00A6681A" w:rsidRPr="00176215" w:rsidRDefault="00A6681A" w:rsidP="00D80086">
            <w:pPr>
              <w:jc w:val="center"/>
              <w:rPr>
                <w:b/>
              </w:rPr>
            </w:pPr>
            <w:r w:rsidRPr="00176215">
              <w:rPr>
                <w:b/>
              </w:rPr>
              <w:t>Grade Level</w:t>
            </w:r>
          </w:p>
        </w:tc>
        <w:tc>
          <w:tcPr>
            <w:tcW w:w="3968" w:type="dxa"/>
            <w:gridSpan w:val="4"/>
          </w:tcPr>
          <w:p w:rsidR="00A6681A" w:rsidRPr="006D19FE" w:rsidRDefault="00A6681A" w:rsidP="00D80086">
            <w:r>
              <w:t>3</w:t>
            </w:r>
          </w:p>
        </w:tc>
      </w:tr>
      <w:tr w:rsidR="00A6681A" w:rsidRPr="006D19FE" w:rsidTr="00D80086">
        <w:tc>
          <w:tcPr>
            <w:tcW w:w="6081" w:type="dxa"/>
            <w:gridSpan w:val="2"/>
            <w:shd w:val="clear" w:color="auto" w:fill="E0E0E0"/>
          </w:tcPr>
          <w:p w:rsidR="00A6681A" w:rsidRPr="00176215" w:rsidRDefault="001E20C7" w:rsidP="00D80086">
            <w:pPr>
              <w:jc w:val="center"/>
              <w:rPr>
                <w:b/>
              </w:rPr>
            </w:pPr>
            <w:r>
              <w:rPr>
                <w:b/>
              </w:rPr>
              <w:t>Subject:</w:t>
            </w:r>
          </w:p>
        </w:tc>
        <w:tc>
          <w:tcPr>
            <w:tcW w:w="2834" w:type="dxa"/>
            <w:gridSpan w:val="2"/>
          </w:tcPr>
          <w:p w:rsidR="00A6681A" w:rsidRPr="006D19FE" w:rsidRDefault="001E20C7" w:rsidP="00D80086">
            <w:r>
              <w:t>ELA 3</w:t>
            </w:r>
          </w:p>
        </w:tc>
        <w:tc>
          <w:tcPr>
            <w:tcW w:w="1445" w:type="dxa"/>
            <w:gridSpan w:val="2"/>
            <w:shd w:val="clear" w:color="auto" w:fill="E0E0E0"/>
          </w:tcPr>
          <w:p w:rsidR="00A6681A" w:rsidRPr="00B6124F" w:rsidRDefault="00A6681A" w:rsidP="00D80086">
            <w:pPr>
              <w:jc w:val="center"/>
              <w:rPr>
                <w:b/>
              </w:rPr>
            </w:pPr>
            <w:r w:rsidRPr="00B6124F">
              <w:rPr>
                <w:b/>
              </w:rPr>
              <w:t>Time Frame</w:t>
            </w:r>
          </w:p>
        </w:tc>
        <w:tc>
          <w:tcPr>
            <w:tcW w:w="3968" w:type="dxa"/>
            <w:gridSpan w:val="4"/>
          </w:tcPr>
          <w:p w:rsidR="00A6681A" w:rsidRPr="006D19FE" w:rsidRDefault="00D325FF" w:rsidP="00D80086">
            <w:r>
              <w:t>4</w:t>
            </w:r>
            <w:r w:rsidR="00AD2087">
              <w:t xml:space="preserve"> </w:t>
            </w:r>
            <w:r w:rsidR="005C40B8">
              <w:t>weeks</w:t>
            </w:r>
          </w:p>
        </w:tc>
      </w:tr>
      <w:tr w:rsidR="00A6681A" w:rsidRPr="006D19FE" w:rsidTr="00D80086">
        <w:trPr>
          <w:trHeight w:val="323"/>
        </w:trPr>
        <w:tc>
          <w:tcPr>
            <w:tcW w:w="14328" w:type="dxa"/>
            <w:gridSpan w:val="10"/>
            <w:shd w:val="clear" w:color="auto" w:fill="E0E0E0"/>
          </w:tcPr>
          <w:p w:rsidR="00A6681A" w:rsidRPr="006D19FE" w:rsidRDefault="00A6681A" w:rsidP="00D80086">
            <w:pPr>
              <w:jc w:val="center"/>
              <w:rPr>
                <w:b/>
                <w:sz w:val="32"/>
                <w:szCs w:val="32"/>
              </w:rPr>
            </w:pPr>
            <w:r>
              <w:rPr>
                <w:b/>
                <w:sz w:val="32"/>
                <w:szCs w:val="32"/>
              </w:rPr>
              <w:t>Identify Desired Results (Stage 1)</w:t>
            </w:r>
          </w:p>
        </w:tc>
      </w:tr>
      <w:tr w:rsidR="00A6681A" w:rsidRPr="006D19FE" w:rsidTr="00D80086">
        <w:trPr>
          <w:trHeight w:val="278"/>
        </w:trPr>
        <w:tc>
          <w:tcPr>
            <w:tcW w:w="14328" w:type="dxa"/>
            <w:gridSpan w:val="10"/>
            <w:shd w:val="clear" w:color="auto" w:fill="E0E0E0"/>
          </w:tcPr>
          <w:p w:rsidR="00A6681A" w:rsidRPr="00D64C61" w:rsidRDefault="00A6681A" w:rsidP="00D80086">
            <w:pPr>
              <w:rPr>
                <w:b/>
                <w:sz w:val="32"/>
                <w:szCs w:val="32"/>
              </w:rPr>
            </w:pPr>
            <w:r w:rsidRPr="006D19FE">
              <w:rPr>
                <w:b/>
                <w:sz w:val="32"/>
                <w:szCs w:val="32"/>
              </w:rPr>
              <w:t>Content Standard</w:t>
            </w:r>
            <w:r>
              <w:rPr>
                <w:b/>
                <w:sz w:val="32"/>
                <w:szCs w:val="32"/>
              </w:rPr>
              <w:t>s</w:t>
            </w:r>
            <w:r w:rsidRPr="00E34961">
              <w:rPr>
                <w:b/>
                <w:sz w:val="24"/>
                <w:szCs w:val="24"/>
              </w:rPr>
              <w:t xml:space="preserve"> </w:t>
            </w:r>
            <w:r>
              <w:rPr>
                <w:b/>
                <w:sz w:val="24"/>
                <w:szCs w:val="24"/>
              </w:rPr>
              <w:t>–Curricular Outcomes</w:t>
            </w:r>
          </w:p>
        </w:tc>
      </w:tr>
      <w:tr w:rsidR="00A6681A" w:rsidRPr="006D19FE" w:rsidTr="00D80086">
        <w:trPr>
          <w:trHeight w:val="1163"/>
        </w:trPr>
        <w:tc>
          <w:tcPr>
            <w:tcW w:w="14328" w:type="dxa"/>
            <w:gridSpan w:val="10"/>
          </w:tcPr>
          <w:p w:rsidR="00A6681A" w:rsidRDefault="00A6681A" w:rsidP="00D80086">
            <w:pPr>
              <w:rPr>
                <w:b/>
                <w:sz w:val="16"/>
                <w:szCs w:val="16"/>
              </w:rPr>
            </w:pPr>
          </w:p>
          <w:p w:rsidR="00A6681A" w:rsidRDefault="00C71C1E" w:rsidP="00D80086">
            <w:pPr>
              <w:rPr>
                <w:rFonts w:ascii="Trebuchet MS" w:hAnsi="Trebuchet MS"/>
                <w:b/>
                <w:bCs/>
                <w:sz w:val="16"/>
                <w:szCs w:val="16"/>
                <w:lang w:val="en"/>
              </w:rPr>
            </w:pPr>
            <w:r w:rsidRPr="00C71C1E">
              <w:rPr>
                <w:rFonts w:ascii="Trebuchet MS" w:hAnsi="Trebuchet MS"/>
                <w:b/>
                <w:bCs/>
                <w:sz w:val="16"/>
                <w:szCs w:val="16"/>
                <w:lang w:val="en"/>
              </w:rPr>
              <w:t>CR3.1</w:t>
            </w:r>
            <w:r w:rsidR="00D80086">
              <w:rPr>
                <w:rFonts w:ascii="Trebuchet MS" w:hAnsi="Trebuchet MS"/>
                <w:b/>
                <w:bCs/>
                <w:sz w:val="16"/>
                <w:szCs w:val="16"/>
                <w:lang w:val="en"/>
              </w:rPr>
              <w:t>: Comprehend and respond to a variety of grade-level texts (including contemporary and traditional visual, oral, written, and multimedia) that address: identity (e.g., Spreading My Wings) community (e.g., Hand in Hand) social responsibility (e.g., All Together) and make comparison with personal experiences.</w:t>
            </w:r>
          </w:p>
          <w:p w:rsidR="00C71C1E" w:rsidRDefault="00C71C1E" w:rsidP="00D80086">
            <w:pPr>
              <w:rPr>
                <w:rFonts w:ascii="Trebuchet MS" w:hAnsi="Trebuchet MS"/>
                <w:b/>
                <w:bCs/>
                <w:sz w:val="16"/>
                <w:szCs w:val="16"/>
                <w:lang w:val="en"/>
              </w:rPr>
            </w:pPr>
          </w:p>
          <w:p w:rsidR="00D80086" w:rsidRDefault="00C71C1E" w:rsidP="00D80086">
            <w:pPr>
              <w:rPr>
                <w:b/>
                <w:sz w:val="16"/>
                <w:szCs w:val="16"/>
              </w:rPr>
            </w:pPr>
            <w:r>
              <w:rPr>
                <w:rFonts w:ascii="Trebuchet MS" w:hAnsi="Trebuchet MS"/>
                <w:b/>
                <w:bCs/>
                <w:sz w:val="16"/>
                <w:szCs w:val="16"/>
                <w:lang w:val="en"/>
              </w:rPr>
              <w:t>CC3.4: Write to communicate ideas, information, and experiences pertaining to a topic by creating easy-to-follow writing (including a short report, a procedure, a letter, a story, a short script, and a poem) with a clear purpose, correct paragraph structure, and interesting detail</w:t>
            </w:r>
          </w:p>
          <w:p w:rsidR="00A6681A" w:rsidRDefault="00A6681A" w:rsidP="00D80086">
            <w:pPr>
              <w:rPr>
                <w:b/>
                <w:sz w:val="16"/>
                <w:szCs w:val="16"/>
              </w:rPr>
            </w:pPr>
          </w:p>
          <w:p w:rsidR="00C71C1E" w:rsidRPr="00C71C1E" w:rsidRDefault="00C71C1E" w:rsidP="00C71C1E">
            <w:pPr>
              <w:shd w:val="clear" w:color="auto" w:fill="FFFFFF"/>
              <w:textAlignment w:val="top"/>
              <w:rPr>
                <w:rFonts w:ascii="Trebuchet MS" w:hAnsi="Trebuchet MS"/>
                <w:b/>
                <w:bCs/>
                <w:sz w:val="16"/>
                <w:szCs w:val="16"/>
                <w:lang w:val="en"/>
              </w:rPr>
            </w:pPr>
            <w:r>
              <w:rPr>
                <w:rFonts w:ascii="Trebuchet MS" w:hAnsi="Trebuchet MS"/>
                <w:b/>
                <w:bCs/>
                <w:sz w:val="16"/>
                <w:szCs w:val="16"/>
                <w:lang w:val="en"/>
              </w:rPr>
              <w:t xml:space="preserve">AR3.1: </w:t>
            </w:r>
            <w:r w:rsidRPr="00C71C1E">
              <w:rPr>
                <w:rFonts w:ascii="Trebuchet MS" w:hAnsi="Trebuchet MS"/>
                <w:b/>
                <w:bCs/>
                <w:sz w:val="16"/>
                <w:szCs w:val="16"/>
                <w:lang w:val="en"/>
              </w:rPr>
              <w:t>Reflect on and assess their viewing, listening, reading, speaking, writing, and other representing experiences and the selected strategies they have used (e.g., using class-generated criteria).</w:t>
            </w:r>
          </w:p>
          <w:p w:rsidR="00A6681A" w:rsidRDefault="00A6681A" w:rsidP="00D80086">
            <w:pPr>
              <w:rPr>
                <w:b/>
                <w:sz w:val="16"/>
                <w:szCs w:val="16"/>
              </w:rPr>
            </w:pPr>
          </w:p>
          <w:p w:rsidR="003C48F4" w:rsidRDefault="003C48F4" w:rsidP="00D80086">
            <w:pPr>
              <w:rPr>
                <w:b/>
                <w:sz w:val="16"/>
                <w:szCs w:val="16"/>
              </w:rPr>
            </w:pPr>
            <w:r>
              <w:rPr>
                <w:b/>
                <w:sz w:val="16"/>
                <w:szCs w:val="16"/>
              </w:rPr>
              <w:t>Treaty Essential Learnings: Worldviews  (The Circle and its Commonality in First Nations Traditional Worldviews)</w:t>
            </w:r>
          </w:p>
          <w:p w:rsidR="00A6681A" w:rsidRPr="00AC14AC" w:rsidRDefault="00A6681A" w:rsidP="00D80086">
            <w:pPr>
              <w:rPr>
                <w:b/>
                <w:sz w:val="16"/>
                <w:szCs w:val="16"/>
              </w:rPr>
            </w:pPr>
          </w:p>
        </w:tc>
      </w:tr>
      <w:tr w:rsidR="00A6681A" w:rsidRPr="006D19FE" w:rsidTr="00D80086">
        <w:trPr>
          <w:trHeight w:val="296"/>
        </w:trPr>
        <w:tc>
          <w:tcPr>
            <w:tcW w:w="7398" w:type="dxa"/>
            <w:gridSpan w:val="3"/>
            <w:tcBorders>
              <w:bottom w:val="single" w:sz="4" w:space="0" w:color="auto"/>
            </w:tcBorders>
            <w:shd w:val="clear" w:color="auto" w:fill="E0E0E0"/>
          </w:tcPr>
          <w:p w:rsidR="00A6681A" w:rsidRPr="00AC14AC" w:rsidRDefault="00A6681A" w:rsidP="00D80086">
            <w:pPr>
              <w:jc w:val="center"/>
              <w:rPr>
                <w:b/>
                <w:sz w:val="32"/>
                <w:szCs w:val="32"/>
              </w:rPr>
            </w:pPr>
            <w:r>
              <w:rPr>
                <w:b/>
                <w:sz w:val="32"/>
                <w:szCs w:val="32"/>
              </w:rPr>
              <w:t>Essential Questions</w:t>
            </w:r>
          </w:p>
        </w:tc>
        <w:tc>
          <w:tcPr>
            <w:tcW w:w="6930" w:type="dxa"/>
            <w:gridSpan w:val="7"/>
            <w:tcBorders>
              <w:bottom w:val="single" w:sz="4" w:space="0" w:color="auto"/>
            </w:tcBorders>
            <w:shd w:val="clear" w:color="auto" w:fill="E0E0E0"/>
          </w:tcPr>
          <w:p w:rsidR="00A6681A" w:rsidRPr="00142B1B" w:rsidRDefault="00A6681A" w:rsidP="00D80086">
            <w:pPr>
              <w:jc w:val="center"/>
              <w:rPr>
                <w:b/>
                <w:sz w:val="32"/>
                <w:szCs w:val="32"/>
              </w:rPr>
            </w:pPr>
            <w:r w:rsidRPr="00142B1B">
              <w:rPr>
                <w:b/>
                <w:sz w:val="32"/>
                <w:szCs w:val="32"/>
              </w:rPr>
              <w:t>Enduring Understandings</w:t>
            </w:r>
          </w:p>
        </w:tc>
      </w:tr>
      <w:tr w:rsidR="00A6681A" w:rsidRPr="006D19FE" w:rsidTr="00D80086">
        <w:trPr>
          <w:trHeight w:val="350"/>
        </w:trPr>
        <w:tc>
          <w:tcPr>
            <w:tcW w:w="7398" w:type="dxa"/>
            <w:gridSpan w:val="3"/>
            <w:shd w:val="clear" w:color="auto" w:fill="E0E0E0"/>
            <w:vAlign w:val="center"/>
          </w:tcPr>
          <w:p w:rsidR="00A6681A" w:rsidRPr="00A85859" w:rsidRDefault="00A6681A" w:rsidP="00D80086">
            <w:pPr>
              <w:ind w:left="360"/>
              <w:jc w:val="center"/>
              <w:rPr>
                <w:rFonts w:cs="Tahoma"/>
                <w:b/>
                <w:bCs/>
              </w:rPr>
            </w:pPr>
            <w:r>
              <w:rPr>
                <w:rFonts w:cs="Tahoma"/>
                <w:b/>
                <w:bCs/>
              </w:rPr>
              <w:t>Open-ended questions that stimulate thought and inquiry linked to the content of the enduring understanding.</w:t>
            </w:r>
          </w:p>
        </w:tc>
        <w:tc>
          <w:tcPr>
            <w:tcW w:w="6930" w:type="dxa"/>
            <w:gridSpan w:val="7"/>
            <w:shd w:val="clear" w:color="auto" w:fill="E0E0E0"/>
            <w:vAlign w:val="center"/>
          </w:tcPr>
          <w:p w:rsidR="00A6681A" w:rsidRPr="00243F52" w:rsidRDefault="00A6681A" w:rsidP="00D80086">
            <w:pPr>
              <w:rPr>
                <w:b/>
                <w:bCs/>
              </w:rPr>
            </w:pPr>
            <w:r>
              <w:rPr>
                <w:b/>
                <w:bCs/>
              </w:rPr>
              <w:t xml:space="preserve">What do you want students to understand &amp; be able to use several years from now?         </w:t>
            </w:r>
          </w:p>
        </w:tc>
      </w:tr>
      <w:tr w:rsidR="00A6681A" w:rsidRPr="006D19FE" w:rsidTr="00D80086">
        <w:trPr>
          <w:trHeight w:val="1880"/>
        </w:trPr>
        <w:tc>
          <w:tcPr>
            <w:tcW w:w="7398" w:type="dxa"/>
            <w:gridSpan w:val="3"/>
            <w:vMerge w:val="restart"/>
            <w:shd w:val="clear" w:color="auto" w:fill="auto"/>
          </w:tcPr>
          <w:p w:rsidR="00A6681A" w:rsidRDefault="00A6681A" w:rsidP="00D80086">
            <w:pPr>
              <w:rPr>
                <w:rFonts w:cs="Tahoma"/>
              </w:rPr>
            </w:pPr>
          </w:p>
          <w:p w:rsidR="00A6681A" w:rsidRDefault="00404175" w:rsidP="00D80086">
            <w:pPr>
              <w:rPr>
                <w:rFonts w:cs="Tahoma"/>
              </w:rPr>
            </w:pPr>
            <w:r>
              <w:rPr>
                <w:rFonts w:cs="Tahoma"/>
              </w:rPr>
              <w:t>1. What is the purpose of</w:t>
            </w:r>
            <w:r w:rsidR="00F2496F">
              <w:rPr>
                <w:rFonts w:cs="Tahoma"/>
              </w:rPr>
              <w:t xml:space="preserve"> legend</w:t>
            </w:r>
            <w:r>
              <w:rPr>
                <w:rFonts w:cs="Tahoma"/>
              </w:rPr>
              <w:t>s</w:t>
            </w:r>
            <w:r w:rsidR="00F2496F">
              <w:rPr>
                <w:rFonts w:cs="Tahoma"/>
              </w:rPr>
              <w:t>?</w:t>
            </w:r>
          </w:p>
          <w:p w:rsidR="00F2496F" w:rsidRDefault="00F2496F" w:rsidP="00D80086">
            <w:pPr>
              <w:rPr>
                <w:rFonts w:cs="Tahoma"/>
              </w:rPr>
            </w:pPr>
          </w:p>
          <w:p w:rsidR="00F2496F" w:rsidRDefault="00F2496F" w:rsidP="00D80086">
            <w:pPr>
              <w:rPr>
                <w:rFonts w:cs="Tahoma"/>
              </w:rPr>
            </w:pPr>
            <w:r>
              <w:rPr>
                <w:rFonts w:cs="Tahoma"/>
              </w:rPr>
              <w:t>2. Why do people write legends?</w:t>
            </w:r>
          </w:p>
          <w:p w:rsidR="00F2496F" w:rsidRDefault="00F2496F" w:rsidP="00D80086">
            <w:pPr>
              <w:rPr>
                <w:rFonts w:cs="Tahoma"/>
              </w:rPr>
            </w:pPr>
          </w:p>
          <w:p w:rsidR="00F2496F" w:rsidRDefault="00F2496F" w:rsidP="00D80086">
            <w:pPr>
              <w:rPr>
                <w:rFonts w:cs="Tahoma"/>
              </w:rPr>
            </w:pPr>
            <w:r>
              <w:rPr>
                <w:rFonts w:cs="Tahoma"/>
              </w:rPr>
              <w:t>3. Why do people want to listen to legends?</w:t>
            </w:r>
          </w:p>
          <w:p w:rsidR="00F2496F" w:rsidRDefault="00F2496F" w:rsidP="00D80086">
            <w:pPr>
              <w:rPr>
                <w:rFonts w:cs="Tahoma"/>
              </w:rPr>
            </w:pPr>
          </w:p>
          <w:p w:rsidR="00F2496F" w:rsidRDefault="00404175" w:rsidP="00D80086">
            <w:pPr>
              <w:rPr>
                <w:rFonts w:cs="Tahoma"/>
              </w:rPr>
            </w:pPr>
            <w:r>
              <w:rPr>
                <w:rFonts w:cs="Tahoma"/>
              </w:rPr>
              <w:t>4. How are stories enhanced by illustrations</w:t>
            </w:r>
            <w:r w:rsidR="00F2496F">
              <w:rPr>
                <w:rFonts w:cs="Tahoma"/>
              </w:rPr>
              <w:t>?</w:t>
            </w:r>
          </w:p>
          <w:p w:rsidR="00A6681A" w:rsidRDefault="00A6681A" w:rsidP="00D80086">
            <w:pPr>
              <w:rPr>
                <w:rFonts w:cs="Tahoma"/>
              </w:rPr>
            </w:pPr>
          </w:p>
          <w:p w:rsidR="00A6681A" w:rsidRDefault="00A6681A" w:rsidP="00D80086">
            <w:pPr>
              <w:rPr>
                <w:rFonts w:cs="Tahoma"/>
              </w:rPr>
            </w:pPr>
          </w:p>
          <w:p w:rsidR="00A6681A" w:rsidRDefault="00A6681A" w:rsidP="00D80086">
            <w:pPr>
              <w:rPr>
                <w:rFonts w:cs="Tahoma"/>
              </w:rPr>
            </w:pPr>
          </w:p>
          <w:p w:rsidR="00A6681A" w:rsidRDefault="00A6681A" w:rsidP="00D80086">
            <w:pPr>
              <w:rPr>
                <w:rFonts w:cs="Tahoma"/>
              </w:rPr>
            </w:pPr>
          </w:p>
          <w:p w:rsidR="00A6681A" w:rsidRDefault="00A6681A" w:rsidP="00D80086">
            <w:pPr>
              <w:rPr>
                <w:rFonts w:cs="Tahoma"/>
              </w:rPr>
            </w:pPr>
          </w:p>
          <w:p w:rsidR="00A6681A" w:rsidRDefault="00A6681A" w:rsidP="00D80086">
            <w:pPr>
              <w:rPr>
                <w:rFonts w:cs="Tahoma"/>
              </w:rPr>
            </w:pPr>
          </w:p>
          <w:p w:rsidR="00A6681A" w:rsidRPr="008B01DE" w:rsidRDefault="00A6681A" w:rsidP="00D80086">
            <w:pPr>
              <w:rPr>
                <w:bCs/>
              </w:rPr>
            </w:pPr>
          </w:p>
        </w:tc>
        <w:tc>
          <w:tcPr>
            <w:tcW w:w="6930" w:type="dxa"/>
            <w:gridSpan w:val="7"/>
            <w:tcBorders>
              <w:bottom w:val="single" w:sz="4" w:space="0" w:color="auto"/>
            </w:tcBorders>
            <w:shd w:val="clear" w:color="auto" w:fill="auto"/>
          </w:tcPr>
          <w:p w:rsidR="00A6681A" w:rsidRDefault="00A6681A" w:rsidP="00D80086"/>
          <w:p w:rsidR="00246E2B" w:rsidRDefault="00246E2B" w:rsidP="00246E2B">
            <w:pPr>
              <w:pStyle w:val="ListParagraph"/>
              <w:numPr>
                <w:ilvl w:val="0"/>
                <w:numId w:val="2"/>
              </w:numPr>
            </w:pPr>
            <w:proofErr w:type="gramStart"/>
            <w:r>
              <w:t>That legends</w:t>
            </w:r>
            <w:proofErr w:type="gramEnd"/>
            <w:r>
              <w:t xml:space="preserve"> have a moral to be learned.</w:t>
            </w:r>
            <w:r w:rsidR="00FC3C91">
              <w:t xml:space="preserve"> (Knowledge)</w:t>
            </w:r>
          </w:p>
          <w:p w:rsidR="00246E2B" w:rsidRDefault="00246E2B" w:rsidP="00246E2B">
            <w:pPr>
              <w:pStyle w:val="ListParagraph"/>
              <w:numPr>
                <w:ilvl w:val="0"/>
                <w:numId w:val="2"/>
              </w:numPr>
            </w:pPr>
            <w:proofErr w:type="gramStart"/>
            <w:r>
              <w:t>That  legends</w:t>
            </w:r>
            <w:proofErr w:type="gramEnd"/>
            <w:r>
              <w:t xml:space="preserve"> are enjoyable to write and listen to.</w:t>
            </w:r>
            <w:r w:rsidR="00FC3C91">
              <w:t xml:space="preserve"> (Values)</w:t>
            </w:r>
          </w:p>
          <w:p w:rsidR="00246E2B" w:rsidRDefault="00246E2B" w:rsidP="00246E2B">
            <w:pPr>
              <w:pStyle w:val="ListParagraph"/>
              <w:numPr>
                <w:ilvl w:val="0"/>
                <w:numId w:val="2"/>
              </w:numPr>
            </w:pPr>
            <w:proofErr w:type="gramStart"/>
            <w:r>
              <w:t>That legends</w:t>
            </w:r>
            <w:proofErr w:type="gramEnd"/>
            <w:r>
              <w:t xml:space="preserve"> are often re-told and often passed down from generation to generation.</w:t>
            </w:r>
            <w:r w:rsidR="00FC3C91">
              <w:t xml:space="preserve"> (Oral tradition, Culture)</w:t>
            </w:r>
          </w:p>
          <w:p w:rsidR="00246E2B" w:rsidRDefault="00246E2B" w:rsidP="00246E2B">
            <w:pPr>
              <w:pStyle w:val="ListParagraph"/>
              <w:numPr>
                <w:ilvl w:val="0"/>
                <w:numId w:val="2"/>
              </w:numPr>
            </w:pPr>
            <w:r>
              <w:t>That illustrations help make the story more enjoyable.</w:t>
            </w:r>
          </w:p>
          <w:p w:rsidR="00246E2B" w:rsidRPr="008A0187" w:rsidRDefault="00246E2B" w:rsidP="00246E2B">
            <w:pPr>
              <w:pStyle w:val="ListParagraph"/>
              <w:numPr>
                <w:ilvl w:val="0"/>
                <w:numId w:val="2"/>
              </w:numPr>
            </w:pPr>
            <w:r>
              <w:t>How to write their own legend.</w:t>
            </w:r>
          </w:p>
        </w:tc>
      </w:tr>
      <w:tr w:rsidR="00A6681A" w:rsidRPr="006D19FE" w:rsidTr="00D80086">
        <w:trPr>
          <w:trHeight w:val="422"/>
        </w:trPr>
        <w:tc>
          <w:tcPr>
            <w:tcW w:w="7398" w:type="dxa"/>
            <w:gridSpan w:val="3"/>
            <w:vMerge/>
            <w:shd w:val="clear" w:color="auto" w:fill="auto"/>
          </w:tcPr>
          <w:p w:rsidR="00A6681A" w:rsidRDefault="00A6681A" w:rsidP="00D80086">
            <w:pPr>
              <w:rPr>
                <w:rFonts w:cs="Tahoma"/>
              </w:rPr>
            </w:pPr>
          </w:p>
        </w:tc>
        <w:tc>
          <w:tcPr>
            <w:tcW w:w="6930" w:type="dxa"/>
            <w:gridSpan w:val="7"/>
            <w:tcBorders>
              <w:bottom w:val="single" w:sz="4" w:space="0" w:color="auto"/>
            </w:tcBorders>
            <w:shd w:val="clear" w:color="auto" w:fill="E0E0E0"/>
          </w:tcPr>
          <w:p w:rsidR="00A6681A" w:rsidRDefault="00A6681A" w:rsidP="00D80086">
            <w:pPr>
              <w:jc w:val="center"/>
            </w:pPr>
            <w:r>
              <w:rPr>
                <w:b/>
                <w:sz w:val="32"/>
                <w:szCs w:val="32"/>
              </w:rPr>
              <w:t>Misconceptions</w:t>
            </w:r>
          </w:p>
        </w:tc>
      </w:tr>
      <w:tr w:rsidR="00A6681A" w:rsidRPr="006D19FE" w:rsidTr="00D80086">
        <w:trPr>
          <w:trHeight w:val="278"/>
        </w:trPr>
        <w:tc>
          <w:tcPr>
            <w:tcW w:w="7398" w:type="dxa"/>
            <w:gridSpan w:val="3"/>
            <w:vMerge/>
            <w:shd w:val="clear" w:color="auto" w:fill="auto"/>
          </w:tcPr>
          <w:p w:rsidR="00A6681A" w:rsidRDefault="00A6681A" w:rsidP="00D80086">
            <w:pPr>
              <w:rPr>
                <w:rFonts w:cs="Tahoma"/>
              </w:rPr>
            </w:pPr>
          </w:p>
        </w:tc>
        <w:tc>
          <w:tcPr>
            <w:tcW w:w="6930" w:type="dxa"/>
            <w:gridSpan w:val="7"/>
            <w:shd w:val="clear" w:color="auto" w:fill="E0E0E0"/>
          </w:tcPr>
          <w:p w:rsidR="00A6681A" w:rsidRPr="00F61519" w:rsidRDefault="00A6681A" w:rsidP="00D80086">
            <w:pPr>
              <w:jc w:val="center"/>
              <w:rPr>
                <w:b/>
              </w:rPr>
            </w:pPr>
            <w:r w:rsidRPr="00F61519">
              <w:rPr>
                <w:b/>
              </w:rPr>
              <w:t>(Optional)</w:t>
            </w:r>
          </w:p>
        </w:tc>
      </w:tr>
      <w:tr w:rsidR="00A6681A" w:rsidRPr="006D19FE" w:rsidTr="00D80086">
        <w:trPr>
          <w:trHeight w:val="843"/>
        </w:trPr>
        <w:tc>
          <w:tcPr>
            <w:tcW w:w="7398" w:type="dxa"/>
            <w:gridSpan w:val="3"/>
            <w:vMerge/>
            <w:shd w:val="clear" w:color="auto" w:fill="auto"/>
          </w:tcPr>
          <w:p w:rsidR="00A6681A" w:rsidRDefault="00A6681A" w:rsidP="00D80086">
            <w:pPr>
              <w:rPr>
                <w:rFonts w:cs="Tahoma"/>
              </w:rPr>
            </w:pPr>
          </w:p>
        </w:tc>
        <w:tc>
          <w:tcPr>
            <w:tcW w:w="6930" w:type="dxa"/>
            <w:gridSpan w:val="7"/>
            <w:shd w:val="clear" w:color="auto" w:fill="auto"/>
          </w:tcPr>
          <w:p w:rsidR="00A6681A" w:rsidRDefault="00A6681A" w:rsidP="00D80086"/>
        </w:tc>
      </w:tr>
      <w:tr w:rsidR="00A6681A" w:rsidRPr="006D19FE" w:rsidTr="00D80086">
        <w:trPr>
          <w:trHeight w:val="728"/>
        </w:trPr>
        <w:tc>
          <w:tcPr>
            <w:tcW w:w="7398" w:type="dxa"/>
            <w:gridSpan w:val="3"/>
            <w:shd w:val="clear" w:color="auto" w:fill="E0E0E0"/>
          </w:tcPr>
          <w:p w:rsidR="00A6681A" w:rsidRPr="00A503CF" w:rsidRDefault="00A6681A" w:rsidP="00D80086">
            <w:pPr>
              <w:rPr>
                <w:b/>
                <w:sz w:val="32"/>
                <w:szCs w:val="32"/>
              </w:rPr>
            </w:pPr>
            <w:r w:rsidRPr="00A503CF">
              <w:rPr>
                <w:b/>
                <w:sz w:val="32"/>
                <w:szCs w:val="32"/>
              </w:rPr>
              <w:t>Knowledge</w:t>
            </w:r>
          </w:p>
          <w:p w:rsidR="00A6681A" w:rsidRPr="006D19FE" w:rsidRDefault="00A6681A" w:rsidP="00D80086">
            <w:r>
              <w:t>Students will know…</w:t>
            </w:r>
          </w:p>
        </w:tc>
        <w:tc>
          <w:tcPr>
            <w:tcW w:w="6930" w:type="dxa"/>
            <w:gridSpan w:val="7"/>
            <w:shd w:val="clear" w:color="auto" w:fill="E0E0E0"/>
          </w:tcPr>
          <w:p w:rsidR="00A6681A" w:rsidRPr="00A503CF" w:rsidRDefault="00A6681A" w:rsidP="00D80086">
            <w:pPr>
              <w:rPr>
                <w:b/>
                <w:sz w:val="32"/>
                <w:szCs w:val="32"/>
              </w:rPr>
            </w:pPr>
            <w:r w:rsidRPr="00A503CF">
              <w:rPr>
                <w:b/>
                <w:sz w:val="32"/>
                <w:szCs w:val="32"/>
              </w:rPr>
              <w:t>Skills</w:t>
            </w:r>
          </w:p>
          <w:p w:rsidR="00A6681A" w:rsidRPr="006D19FE" w:rsidRDefault="00A6681A" w:rsidP="00D80086">
            <w:r>
              <w:t>Students will be able to…</w:t>
            </w:r>
          </w:p>
        </w:tc>
      </w:tr>
      <w:tr w:rsidR="00A6681A" w:rsidRPr="006D19FE" w:rsidTr="00D80086">
        <w:trPr>
          <w:trHeight w:val="1268"/>
        </w:trPr>
        <w:tc>
          <w:tcPr>
            <w:tcW w:w="7398" w:type="dxa"/>
            <w:gridSpan w:val="3"/>
          </w:tcPr>
          <w:p w:rsidR="00A6681A" w:rsidRDefault="00A6681A" w:rsidP="00D80086"/>
          <w:p w:rsidR="00A6681A" w:rsidRPr="00A042D3" w:rsidRDefault="00BD17C7" w:rsidP="00BD17C7">
            <w:pPr>
              <w:pStyle w:val="ListParagraph"/>
              <w:numPr>
                <w:ilvl w:val="0"/>
                <w:numId w:val="2"/>
              </w:numPr>
            </w:pPr>
            <w:r>
              <w:rPr>
                <w:rFonts w:ascii="Trebuchet MS" w:hAnsi="Trebuchet MS"/>
                <w:sz w:val="18"/>
                <w:szCs w:val="18"/>
                <w:lang w:val="en"/>
              </w:rPr>
              <w:t>How to w</w:t>
            </w:r>
            <w:r w:rsidRPr="00BD17C7">
              <w:rPr>
                <w:rFonts w:ascii="Trebuchet MS" w:hAnsi="Trebuchet MS"/>
                <w:sz w:val="18"/>
                <w:szCs w:val="18"/>
                <w:lang w:val="en"/>
              </w:rPr>
              <w:t>ork through the stages of a writing process (e.g., pre-writing, drafting, revising selected draft material, sharing) and begin to write for extended periods of time</w:t>
            </w:r>
          </w:p>
          <w:p w:rsidR="00A042D3" w:rsidRPr="00A042D3" w:rsidRDefault="00A042D3" w:rsidP="00A042D3">
            <w:pPr>
              <w:pStyle w:val="ListParagraph"/>
            </w:pPr>
          </w:p>
          <w:p w:rsidR="00A042D3" w:rsidRPr="00A042D3" w:rsidRDefault="00A042D3" w:rsidP="00A042D3">
            <w:pPr>
              <w:pStyle w:val="ListParagraph"/>
              <w:numPr>
                <w:ilvl w:val="0"/>
                <w:numId w:val="2"/>
              </w:numPr>
            </w:pPr>
            <w:r>
              <w:rPr>
                <w:rFonts w:ascii="Trebuchet MS" w:hAnsi="Trebuchet MS"/>
                <w:sz w:val="18"/>
                <w:szCs w:val="18"/>
                <w:lang w:val="en"/>
              </w:rPr>
              <w:t xml:space="preserve">The range of cultures, human </w:t>
            </w:r>
            <w:proofErr w:type="spellStart"/>
            <w:r>
              <w:rPr>
                <w:rFonts w:ascii="Trebuchet MS" w:hAnsi="Trebuchet MS"/>
                <w:sz w:val="18"/>
                <w:szCs w:val="18"/>
                <w:lang w:val="en"/>
              </w:rPr>
              <w:t>behaviours</w:t>
            </w:r>
            <w:proofErr w:type="spellEnd"/>
            <w:r>
              <w:rPr>
                <w:rFonts w:ascii="Trebuchet MS" w:hAnsi="Trebuchet MS"/>
                <w:sz w:val="18"/>
                <w:szCs w:val="18"/>
                <w:lang w:val="en"/>
              </w:rPr>
              <w:t>, experiences, emotions, and ideas conveyed through literary texts including First Nations and Métis texts</w:t>
            </w:r>
          </w:p>
          <w:p w:rsidR="00A042D3" w:rsidRDefault="00A042D3" w:rsidP="00A042D3">
            <w:pPr>
              <w:pStyle w:val="ListParagraph"/>
            </w:pPr>
          </w:p>
          <w:p w:rsidR="00A042D3" w:rsidRPr="00A042D3" w:rsidRDefault="00A042D3" w:rsidP="00A042D3">
            <w:pPr>
              <w:pStyle w:val="ListParagraph"/>
              <w:numPr>
                <w:ilvl w:val="0"/>
                <w:numId w:val="2"/>
              </w:numPr>
            </w:pPr>
            <w:r>
              <w:rPr>
                <w:rFonts w:ascii="Trebuchet MS" w:hAnsi="Trebuchet MS"/>
                <w:sz w:val="18"/>
                <w:szCs w:val="18"/>
                <w:lang w:val="en"/>
              </w:rPr>
              <w:t>How to write compositions (e.g., three-paragraph reports) that describe and explain familiar objects, events, and experiences</w:t>
            </w:r>
          </w:p>
          <w:p w:rsidR="00A042D3" w:rsidRDefault="00A042D3" w:rsidP="00A042D3">
            <w:pPr>
              <w:pStyle w:val="ListParagraph"/>
            </w:pPr>
          </w:p>
          <w:p w:rsidR="00A042D3" w:rsidRPr="00451992" w:rsidRDefault="00A042D3" w:rsidP="00A042D3">
            <w:pPr>
              <w:pStyle w:val="ListParagraph"/>
              <w:numPr>
                <w:ilvl w:val="0"/>
                <w:numId w:val="2"/>
              </w:numPr>
            </w:pPr>
            <w:r>
              <w:rPr>
                <w:rFonts w:ascii="Trebuchet MS" w:hAnsi="Trebuchet MS"/>
                <w:sz w:val="18"/>
                <w:szCs w:val="18"/>
                <w:lang w:val="en"/>
              </w:rPr>
              <w:t>When to ask self “Am I understanding?” and employ specific “fix-up” strategies (e.g., slow down; re-view, reread, listen again; get help) when something does not make sense</w:t>
            </w:r>
          </w:p>
          <w:p w:rsidR="00560E8D" w:rsidRDefault="00560E8D" w:rsidP="00560E8D">
            <w:pPr>
              <w:pStyle w:val="ListParagraph"/>
            </w:pPr>
          </w:p>
          <w:p w:rsidR="00A6681A" w:rsidRDefault="00560E8D" w:rsidP="00560E8D">
            <w:pPr>
              <w:pStyle w:val="ListParagraph"/>
              <w:numPr>
                <w:ilvl w:val="0"/>
                <w:numId w:val="3"/>
              </w:numPr>
            </w:pPr>
            <w:r>
              <w:t>Students will also know that lege</w:t>
            </w:r>
            <w:r w:rsidR="009205AD">
              <w:t xml:space="preserve">nds have values, and knowledge. </w:t>
            </w:r>
            <w:proofErr w:type="gramStart"/>
            <w:r>
              <w:t>That legends</w:t>
            </w:r>
            <w:proofErr w:type="gramEnd"/>
            <w:r>
              <w:t xml:space="preserve"> are a part of Aboriginal culture and that legends are part of oral tradition.</w:t>
            </w:r>
          </w:p>
          <w:p w:rsidR="00A6681A" w:rsidRDefault="00A6681A" w:rsidP="00D80086"/>
          <w:p w:rsidR="00A6681A" w:rsidRPr="003E1EA3" w:rsidRDefault="00A6681A" w:rsidP="00D80086"/>
        </w:tc>
        <w:tc>
          <w:tcPr>
            <w:tcW w:w="6930" w:type="dxa"/>
            <w:gridSpan w:val="7"/>
            <w:shd w:val="clear" w:color="auto" w:fill="auto"/>
          </w:tcPr>
          <w:p w:rsidR="0011358C" w:rsidRDefault="0011358C" w:rsidP="00D80086">
            <w:pPr>
              <w:rPr>
                <w:rFonts w:ascii="Trebuchet MS" w:hAnsi="Trebuchet MS"/>
                <w:sz w:val="18"/>
                <w:szCs w:val="18"/>
                <w:lang w:val="en"/>
              </w:rPr>
            </w:pPr>
          </w:p>
          <w:p w:rsidR="00A6681A" w:rsidRPr="00451992" w:rsidRDefault="0011358C" w:rsidP="0011358C">
            <w:pPr>
              <w:pStyle w:val="ListParagraph"/>
              <w:numPr>
                <w:ilvl w:val="0"/>
                <w:numId w:val="2"/>
              </w:numPr>
            </w:pPr>
            <w:r w:rsidRPr="0011358C">
              <w:rPr>
                <w:rFonts w:ascii="Trebuchet MS" w:hAnsi="Trebuchet MS"/>
                <w:sz w:val="18"/>
                <w:szCs w:val="18"/>
                <w:lang w:val="en"/>
              </w:rPr>
              <w:t>View, listen to, read, and respond to a variety of texts that reflect the issues related to identity, community, and social responsibility and connect to personal experiences, other texts, and other areas of study</w:t>
            </w:r>
          </w:p>
          <w:p w:rsidR="00451992" w:rsidRPr="00451992" w:rsidRDefault="00451992" w:rsidP="00451992">
            <w:pPr>
              <w:pStyle w:val="ListParagraph"/>
            </w:pPr>
          </w:p>
          <w:p w:rsidR="00451992" w:rsidRPr="00451992" w:rsidRDefault="00451992" w:rsidP="0011358C">
            <w:pPr>
              <w:pStyle w:val="ListParagraph"/>
              <w:numPr>
                <w:ilvl w:val="0"/>
                <w:numId w:val="2"/>
              </w:numPr>
            </w:pPr>
            <w:r>
              <w:rPr>
                <w:rFonts w:ascii="Trebuchet MS" w:hAnsi="Trebuchet MS"/>
                <w:sz w:val="18"/>
                <w:szCs w:val="18"/>
                <w:lang w:val="en"/>
              </w:rPr>
              <w:t>Compare portrayals of individuals or situations in various texts to personal experiences</w:t>
            </w:r>
          </w:p>
          <w:p w:rsidR="00451992" w:rsidRDefault="00451992" w:rsidP="00451992">
            <w:pPr>
              <w:pStyle w:val="ListParagraph"/>
            </w:pPr>
          </w:p>
          <w:p w:rsidR="00451992" w:rsidRDefault="00451992" w:rsidP="00451992">
            <w:pPr>
              <w:pStyle w:val="ListParagraph"/>
            </w:pPr>
          </w:p>
          <w:p w:rsidR="00451992" w:rsidRPr="00A042D3" w:rsidRDefault="00A042D3" w:rsidP="0011358C">
            <w:pPr>
              <w:pStyle w:val="ListParagraph"/>
              <w:numPr>
                <w:ilvl w:val="0"/>
                <w:numId w:val="2"/>
              </w:numPr>
            </w:pPr>
            <w:r>
              <w:rPr>
                <w:rFonts w:ascii="Trebuchet MS" w:hAnsi="Trebuchet MS"/>
                <w:sz w:val="18"/>
                <w:szCs w:val="18"/>
                <w:lang w:val="en"/>
              </w:rPr>
              <w:t>Select and use appropriate strategies (before, during, and after) to communicate meaning when writing</w:t>
            </w:r>
          </w:p>
          <w:p w:rsidR="00A042D3" w:rsidRDefault="00A042D3" w:rsidP="00A042D3"/>
          <w:p w:rsidR="00A042D3" w:rsidRPr="00E53D53" w:rsidRDefault="00A042D3" w:rsidP="00A042D3">
            <w:pPr>
              <w:pStyle w:val="ListParagraph"/>
              <w:numPr>
                <w:ilvl w:val="0"/>
                <w:numId w:val="2"/>
              </w:numPr>
            </w:pPr>
            <w:r>
              <w:rPr>
                <w:rFonts w:ascii="Trebuchet MS" w:hAnsi="Trebuchet MS"/>
                <w:sz w:val="18"/>
                <w:szCs w:val="18"/>
                <w:lang w:val="en"/>
              </w:rPr>
              <w:t>Reflect, with guidance, on viewing, listening, reading, representing, speaking, and writing by explaining what is effective or what works in a text</w:t>
            </w:r>
          </w:p>
        </w:tc>
      </w:tr>
      <w:tr w:rsidR="00A6681A" w:rsidRPr="006D19FE" w:rsidTr="00D80086">
        <w:tc>
          <w:tcPr>
            <w:tcW w:w="14328" w:type="dxa"/>
            <w:gridSpan w:val="10"/>
            <w:shd w:val="clear" w:color="auto" w:fill="E0E0E0"/>
          </w:tcPr>
          <w:p w:rsidR="00A6681A" w:rsidRPr="00C20DDE" w:rsidRDefault="00A6681A" w:rsidP="00D80086">
            <w:pPr>
              <w:jc w:val="center"/>
              <w:rPr>
                <w:b/>
                <w:sz w:val="32"/>
                <w:szCs w:val="32"/>
              </w:rPr>
            </w:pPr>
            <w:r w:rsidRPr="00C20DDE">
              <w:rPr>
                <w:b/>
                <w:sz w:val="32"/>
                <w:szCs w:val="32"/>
              </w:rPr>
              <w:t>Assessment Evidence</w:t>
            </w:r>
            <w:r>
              <w:rPr>
                <w:b/>
                <w:sz w:val="32"/>
                <w:szCs w:val="32"/>
              </w:rPr>
              <w:t xml:space="preserve"> (Stage 2)</w:t>
            </w:r>
          </w:p>
        </w:tc>
      </w:tr>
      <w:tr w:rsidR="00A6681A" w:rsidRPr="006D19FE" w:rsidTr="00D80086">
        <w:trPr>
          <w:trHeight w:val="68"/>
        </w:trPr>
        <w:tc>
          <w:tcPr>
            <w:tcW w:w="14328" w:type="dxa"/>
            <w:gridSpan w:val="10"/>
            <w:shd w:val="clear" w:color="auto" w:fill="E0E0E0"/>
          </w:tcPr>
          <w:p w:rsidR="00A6681A" w:rsidRPr="0000224C" w:rsidRDefault="00A6681A" w:rsidP="00D80086">
            <w:pPr>
              <w:rPr>
                <w:b/>
                <w:sz w:val="32"/>
                <w:szCs w:val="32"/>
              </w:rPr>
            </w:pPr>
            <w:r w:rsidRPr="007E5811">
              <w:rPr>
                <w:b/>
                <w:sz w:val="32"/>
                <w:szCs w:val="32"/>
              </w:rPr>
              <w:t>Performance Task Description</w:t>
            </w:r>
            <w:r>
              <w:rPr>
                <w:b/>
                <w:sz w:val="32"/>
                <w:szCs w:val="32"/>
              </w:rPr>
              <w:t xml:space="preserve"> </w:t>
            </w:r>
          </w:p>
        </w:tc>
      </w:tr>
      <w:tr w:rsidR="00A6681A" w:rsidRPr="006D19FE" w:rsidTr="00D80086">
        <w:trPr>
          <w:trHeight w:val="48"/>
        </w:trPr>
        <w:tc>
          <w:tcPr>
            <w:tcW w:w="11088" w:type="dxa"/>
            <w:gridSpan w:val="7"/>
            <w:shd w:val="clear" w:color="auto" w:fill="E0E0E0"/>
          </w:tcPr>
          <w:p w:rsidR="00A6681A" w:rsidRDefault="00A6681A" w:rsidP="00D80086">
            <w:pPr>
              <w:tabs>
                <w:tab w:val="left" w:pos="8784"/>
              </w:tabs>
              <w:rPr>
                <w:b/>
                <w:bCs/>
              </w:rPr>
            </w:pPr>
            <w:r>
              <w:rPr>
                <w:b/>
                <w:bCs/>
              </w:rPr>
              <w:t>The</w:t>
            </w:r>
            <w:r w:rsidRPr="00B86E7A">
              <w:rPr>
                <w:b/>
                <w:bCs/>
                <w:caps/>
              </w:rPr>
              <w:t xml:space="preserve"> performance task</w:t>
            </w:r>
            <w:r>
              <w:rPr>
                <w:b/>
                <w:bCs/>
              </w:rPr>
              <w:t xml:space="preserve"> describes the learning activity in “story” form.  Typically, the P.T. describes a scenario or situation that requires students to apply knowledge and skills to demonstrate their understanding in a real life situation. Describe your performance task scenario below:</w:t>
            </w:r>
          </w:p>
          <w:p w:rsidR="00A6681A" w:rsidRDefault="00A6681A" w:rsidP="00D80086">
            <w:pPr>
              <w:tabs>
                <w:tab w:val="left" w:pos="8784"/>
              </w:tabs>
              <w:rPr>
                <w:b/>
                <w:bCs/>
              </w:rPr>
            </w:pPr>
          </w:p>
        </w:tc>
        <w:tc>
          <w:tcPr>
            <w:tcW w:w="3240" w:type="dxa"/>
            <w:gridSpan w:val="3"/>
            <w:shd w:val="clear" w:color="auto" w:fill="E0E0E0"/>
            <w:vAlign w:val="center"/>
          </w:tcPr>
          <w:p w:rsidR="00A6681A" w:rsidRDefault="00A6681A" w:rsidP="00D80086">
            <w:pPr>
              <w:tabs>
                <w:tab w:val="left" w:pos="8784"/>
              </w:tabs>
            </w:pPr>
            <w:r>
              <w:t>Helpful tips for writing a performance task.</w:t>
            </w:r>
          </w:p>
        </w:tc>
      </w:tr>
      <w:tr w:rsidR="00A6681A" w:rsidRPr="006D19FE" w:rsidTr="00D80086">
        <w:trPr>
          <w:trHeight w:val="845"/>
        </w:trPr>
        <w:tc>
          <w:tcPr>
            <w:tcW w:w="11088" w:type="dxa"/>
            <w:gridSpan w:val="7"/>
            <w:vMerge w:val="restart"/>
            <w:shd w:val="clear" w:color="auto" w:fill="auto"/>
          </w:tcPr>
          <w:p w:rsidR="00A6681A" w:rsidRDefault="00A6681A" w:rsidP="00D80086">
            <w:pPr>
              <w:tabs>
                <w:tab w:val="left" w:pos="8784"/>
              </w:tabs>
              <w:rPr>
                <w:b/>
                <w:bCs/>
              </w:rPr>
            </w:pPr>
          </w:p>
          <w:p w:rsidR="00A6681A" w:rsidRDefault="00A6681A" w:rsidP="00D80086">
            <w:pPr>
              <w:tabs>
                <w:tab w:val="left" w:pos="8784"/>
              </w:tabs>
              <w:rPr>
                <w:b/>
                <w:bCs/>
              </w:rPr>
            </w:pPr>
          </w:p>
          <w:p w:rsidR="00A6681A" w:rsidRDefault="006A2EE7" w:rsidP="00D80086">
            <w:pPr>
              <w:tabs>
                <w:tab w:val="left" w:pos="8784"/>
              </w:tabs>
              <w:rPr>
                <w:b/>
                <w:bCs/>
              </w:rPr>
            </w:pPr>
            <w:r>
              <w:rPr>
                <w:b/>
                <w:bCs/>
              </w:rPr>
              <w:t>The kindergartens need your help Grade 3!</w:t>
            </w:r>
          </w:p>
          <w:p w:rsidR="00872BCC" w:rsidRDefault="00872BCC" w:rsidP="00D80086">
            <w:pPr>
              <w:tabs>
                <w:tab w:val="left" w:pos="8784"/>
              </w:tabs>
              <w:rPr>
                <w:b/>
                <w:bCs/>
              </w:rPr>
            </w:pPr>
          </w:p>
          <w:p w:rsidR="00872BCC" w:rsidRDefault="006A2EE7" w:rsidP="00D80086">
            <w:pPr>
              <w:tabs>
                <w:tab w:val="left" w:pos="8784"/>
              </w:tabs>
              <w:rPr>
                <w:b/>
                <w:bCs/>
              </w:rPr>
            </w:pPr>
            <w:r>
              <w:rPr>
                <w:b/>
                <w:bCs/>
              </w:rPr>
              <w:t xml:space="preserve">The K’s are having trouble in their classroom. They do not know what a legend is. They do not know why legends are told. They need your help! Your job is to write a legend that will teach the K’s a moral or an important lesson. You have to make sure that the K’s will enjoy the story and want to pay attention. You also have to make sure to include illustrations with your story so that the K’s can have a visual of what is going on. </w:t>
            </w:r>
          </w:p>
          <w:p w:rsidR="00872BCC" w:rsidRDefault="00872BCC" w:rsidP="00D80086">
            <w:pPr>
              <w:tabs>
                <w:tab w:val="left" w:pos="8784"/>
              </w:tabs>
              <w:rPr>
                <w:b/>
                <w:bCs/>
              </w:rPr>
            </w:pPr>
          </w:p>
          <w:p w:rsidR="006A2EE7" w:rsidRDefault="00872BCC" w:rsidP="00D80086">
            <w:pPr>
              <w:tabs>
                <w:tab w:val="left" w:pos="8784"/>
              </w:tabs>
              <w:rPr>
                <w:b/>
                <w:bCs/>
              </w:rPr>
            </w:pPr>
            <w:r>
              <w:rPr>
                <w:b/>
                <w:bCs/>
              </w:rPr>
              <w:t>B</w:t>
            </w:r>
            <w:r w:rsidR="006A2EE7">
              <w:rPr>
                <w:b/>
                <w:bCs/>
              </w:rPr>
              <w:t xml:space="preserve">egin </w:t>
            </w:r>
            <w:r>
              <w:rPr>
                <w:b/>
                <w:bCs/>
              </w:rPr>
              <w:t>your</w:t>
            </w:r>
            <w:r w:rsidR="006A2EE7">
              <w:rPr>
                <w:b/>
                <w:bCs/>
              </w:rPr>
              <w:t xml:space="preserve"> task by brainstorming ideas for legends. Then web </w:t>
            </w:r>
            <w:r>
              <w:rPr>
                <w:b/>
                <w:bCs/>
              </w:rPr>
              <w:t>your</w:t>
            </w:r>
            <w:r w:rsidR="00404175">
              <w:rPr>
                <w:b/>
                <w:bCs/>
              </w:rPr>
              <w:t xml:space="preserve"> chosen idea. You</w:t>
            </w:r>
            <w:r w:rsidR="006A2EE7">
              <w:rPr>
                <w:b/>
                <w:bCs/>
              </w:rPr>
              <w:t xml:space="preserve"> will have to go throug</w:t>
            </w:r>
            <w:r w:rsidR="00404175">
              <w:rPr>
                <w:b/>
                <w:bCs/>
              </w:rPr>
              <w:t xml:space="preserve">h the writing process until you have </w:t>
            </w:r>
            <w:r w:rsidR="006A2EE7">
              <w:rPr>
                <w:b/>
                <w:bCs/>
              </w:rPr>
              <w:t>finished</w:t>
            </w:r>
            <w:r w:rsidR="00404175">
              <w:rPr>
                <w:b/>
                <w:bCs/>
              </w:rPr>
              <w:t xml:space="preserve"> </w:t>
            </w:r>
            <w:r>
              <w:rPr>
                <w:b/>
                <w:bCs/>
              </w:rPr>
              <w:t>a legend</w:t>
            </w:r>
            <w:r w:rsidR="00404175">
              <w:rPr>
                <w:b/>
                <w:bCs/>
              </w:rPr>
              <w:t>. Once you have a finished product, you</w:t>
            </w:r>
            <w:r w:rsidR="006A2EE7">
              <w:rPr>
                <w:b/>
                <w:bCs/>
              </w:rPr>
              <w:t xml:space="preserve"> will </w:t>
            </w:r>
            <w:r w:rsidR="00404175">
              <w:rPr>
                <w:b/>
                <w:bCs/>
              </w:rPr>
              <w:t>present your</w:t>
            </w:r>
            <w:r w:rsidR="00D325FF">
              <w:rPr>
                <w:b/>
                <w:bCs/>
              </w:rPr>
              <w:t xml:space="preserve"> legend </w:t>
            </w:r>
            <w:r w:rsidR="00D2389B">
              <w:rPr>
                <w:b/>
                <w:bCs/>
              </w:rPr>
              <w:t xml:space="preserve">to </w:t>
            </w:r>
            <w:r w:rsidR="00404175">
              <w:rPr>
                <w:b/>
                <w:bCs/>
              </w:rPr>
              <w:t>a partner. Then you</w:t>
            </w:r>
            <w:r w:rsidR="00D325FF">
              <w:rPr>
                <w:b/>
                <w:bCs/>
              </w:rPr>
              <w:t xml:space="preserve"> will peer eval</w:t>
            </w:r>
            <w:r w:rsidR="00404175">
              <w:rPr>
                <w:b/>
                <w:bCs/>
              </w:rPr>
              <w:t>uate a partners legend. Then you will present your legend to your</w:t>
            </w:r>
            <w:r w:rsidR="00D325FF">
              <w:rPr>
                <w:b/>
                <w:bCs/>
              </w:rPr>
              <w:t xml:space="preserve"> </w:t>
            </w:r>
            <w:r w:rsidR="006A2EE7">
              <w:rPr>
                <w:b/>
                <w:bCs/>
              </w:rPr>
              <w:t xml:space="preserve">reading buddies in the K room. </w:t>
            </w:r>
          </w:p>
          <w:p w:rsidR="00A6681A" w:rsidRDefault="00A6681A" w:rsidP="00D80086">
            <w:pPr>
              <w:tabs>
                <w:tab w:val="left" w:pos="8784"/>
              </w:tabs>
              <w:rPr>
                <w:b/>
                <w:bCs/>
              </w:rPr>
            </w:pPr>
          </w:p>
          <w:p w:rsidR="00A6681A" w:rsidRDefault="00A6681A" w:rsidP="00D80086">
            <w:pPr>
              <w:tabs>
                <w:tab w:val="left" w:pos="8784"/>
              </w:tabs>
              <w:rPr>
                <w:b/>
                <w:bCs/>
              </w:rPr>
            </w:pPr>
          </w:p>
          <w:p w:rsidR="00A6681A" w:rsidRDefault="00A6681A" w:rsidP="00D80086">
            <w:pPr>
              <w:tabs>
                <w:tab w:val="left" w:pos="8784"/>
              </w:tabs>
              <w:rPr>
                <w:b/>
                <w:bCs/>
              </w:rPr>
            </w:pPr>
          </w:p>
          <w:p w:rsidR="00A6681A" w:rsidRDefault="00A6681A" w:rsidP="00D80086">
            <w:pPr>
              <w:tabs>
                <w:tab w:val="left" w:pos="8784"/>
              </w:tabs>
              <w:rPr>
                <w:b/>
                <w:bCs/>
              </w:rPr>
            </w:pPr>
          </w:p>
          <w:p w:rsidR="00A6681A" w:rsidRDefault="00A6681A" w:rsidP="00D80086">
            <w:pPr>
              <w:tabs>
                <w:tab w:val="left" w:pos="8784"/>
              </w:tabs>
              <w:rPr>
                <w:b/>
                <w:bCs/>
              </w:rPr>
            </w:pPr>
          </w:p>
          <w:p w:rsidR="00A6681A" w:rsidRDefault="00A6681A" w:rsidP="00D80086">
            <w:pPr>
              <w:tabs>
                <w:tab w:val="left" w:pos="8784"/>
              </w:tabs>
              <w:rPr>
                <w:b/>
                <w:bCs/>
              </w:rPr>
            </w:pPr>
          </w:p>
          <w:p w:rsidR="001E20C7" w:rsidRDefault="001E20C7" w:rsidP="00D80086">
            <w:pPr>
              <w:tabs>
                <w:tab w:val="left" w:pos="8784"/>
              </w:tabs>
              <w:rPr>
                <w:b/>
                <w:bCs/>
              </w:rPr>
            </w:pPr>
          </w:p>
          <w:p w:rsidR="001E20C7" w:rsidRDefault="001E20C7" w:rsidP="00D80086">
            <w:pPr>
              <w:tabs>
                <w:tab w:val="left" w:pos="8784"/>
              </w:tabs>
              <w:rPr>
                <w:b/>
                <w:bCs/>
              </w:rPr>
            </w:pPr>
          </w:p>
          <w:p w:rsidR="001E20C7" w:rsidRDefault="001E20C7" w:rsidP="00D80086">
            <w:pPr>
              <w:tabs>
                <w:tab w:val="left" w:pos="8784"/>
              </w:tabs>
              <w:rPr>
                <w:b/>
                <w:bCs/>
              </w:rPr>
            </w:pPr>
          </w:p>
          <w:p w:rsidR="001E20C7" w:rsidRDefault="001E20C7" w:rsidP="00D80086">
            <w:pPr>
              <w:tabs>
                <w:tab w:val="left" w:pos="8784"/>
              </w:tabs>
              <w:rPr>
                <w:b/>
                <w:bCs/>
              </w:rPr>
            </w:pPr>
          </w:p>
          <w:p w:rsidR="001E20C7" w:rsidRDefault="001E20C7" w:rsidP="00D80086">
            <w:pPr>
              <w:tabs>
                <w:tab w:val="left" w:pos="8784"/>
              </w:tabs>
              <w:rPr>
                <w:b/>
                <w:bCs/>
              </w:rPr>
            </w:pPr>
          </w:p>
          <w:p w:rsidR="001E20C7" w:rsidRDefault="001E20C7" w:rsidP="00D80086">
            <w:pPr>
              <w:tabs>
                <w:tab w:val="left" w:pos="8784"/>
              </w:tabs>
              <w:rPr>
                <w:b/>
                <w:bCs/>
              </w:rPr>
            </w:pPr>
          </w:p>
          <w:p w:rsidR="001E20C7" w:rsidRDefault="001E20C7" w:rsidP="00D80086">
            <w:pPr>
              <w:tabs>
                <w:tab w:val="left" w:pos="8784"/>
              </w:tabs>
              <w:rPr>
                <w:b/>
                <w:bCs/>
              </w:rPr>
            </w:pPr>
          </w:p>
          <w:p w:rsidR="001E20C7" w:rsidRPr="004A7B9F" w:rsidRDefault="001E20C7" w:rsidP="00D80086">
            <w:pPr>
              <w:tabs>
                <w:tab w:val="left" w:pos="8784"/>
              </w:tabs>
              <w:rPr>
                <w:b/>
                <w:bCs/>
              </w:rPr>
            </w:pPr>
          </w:p>
        </w:tc>
        <w:tc>
          <w:tcPr>
            <w:tcW w:w="3240" w:type="dxa"/>
            <w:gridSpan w:val="3"/>
            <w:shd w:val="clear" w:color="auto" w:fill="E0E0E0"/>
          </w:tcPr>
          <w:p w:rsidR="00A6681A" w:rsidRDefault="00A6681A" w:rsidP="00D80086">
            <w:pPr>
              <w:tabs>
                <w:tab w:val="left" w:pos="8784"/>
              </w:tabs>
              <w:rPr>
                <w:b/>
                <w:bCs/>
              </w:rPr>
            </w:pPr>
            <w:r w:rsidRPr="004A7B9F">
              <w:rPr>
                <w:b/>
                <w:bCs/>
              </w:rPr>
              <w:t>Goal</w:t>
            </w:r>
            <w:r>
              <w:rPr>
                <w:b/>
                <w:bCs/>
              </w:rPr>
              <w:t>:</w:t>
            </w:r>
          </w:p>
          <w:p w:rsidR="00A6681A" w:rsidRPr="00972849" w:rsidRDefault="00A6681A" w:rsidP="00D80086">
            <w:pPr>
              <w:autoSpaceDE w:val="0"/>
              <w:autoSpaceDN w:val="0"/>
              <w:adjustRightInd w:val="0"/>
              <w:rPr>
                <w:rFonts w:ascii="AbcTeacher" w:hAnsi="AbcTeacher" w:cs="AbcTeacher"/>
              </w:rPr>
            </w:pPr>
            <w:r w:rsidRPr="00972849">
              <w:rPr>
                <w:rFonts w:ascii="AbcTeacher" w:hAnsi="AbcTeacher" w:cs="AbcTeacher"/>
              </w:rPr>
              <w:t>What should students accomplish by completing this task</w:t>
            </w:r>
            <w:r>
              <w:rPr>
                <w:rFonts w:ascii="AbcTeacher" w:hAnsi="AbcTeacher" w:cs="AbcTeacher"/>
              </w:rPr>
              <w:t>?</w:t>
            </w:r>
          </w:p>
        </w:tc>
      </w:tr>
      <w:tr w:rsidR="00A6681A" w:rsidRPr="006D19FE" w:rsidTr="00D80086">
        <w:trPr>
          <w:trHeight w:val="638"/>
        </w:trPr>
        <w:tc>
          <w:tcPr>
            <w:tcW w:w="11088" w:type="dxa"/>
            <w:gridSpan w:val="7"/>
            <w:vMerge/>
            <w:shd w:val="clear" w:color="auto" w:fill="auto"/>
          </w:tcPr>
          <w:p w:rsidR="00A6681A" w:rsidRPr="004A7B9F" w:rsidRDefault="00A6681A" w:rsidP="00D80086">
            <w:pPr>
              <w:tabs>
                <w:tab w:val="left" w:pos="8784"/>
              </w:tabs>
              <w:jc w:val="right"/>
              <w:rPr>
                <w:b/>
                <w:bCs/>
              </w:rPr>
            </w:pPr>
          </w:p>
        </w:tc>
        <w:tc>
          <w:tcPr>
            <w:tcW w:w="3240" w:type="dxa"/>
            <w:gridSpan w:val="3"/>
            <w:shd w:val="clear" w:color="auto" w:fill="E0E0E0"/>
          </w:tcPr>
          <w:p w:rsidR="00A6681A" w:rsidRDefault="00A6681A" w:rsidP="00D80086">
            <w:pPr>
              <w:tabs>
                <w:tab w:val="left" w:pos="8784"/>
              </w:tabs>
              <w:rPr>
                <w:b/>
                <w:bCs/>
              </w:rPr>
            </w:pPr>
            <w:r w:rsidRPr="004A7B9F">
              <w:rPr>
                <w:b/>
                <w:bCs/>
              </w:rPr>
              <w:t>Role</w:t>
            </w:r>
            <w:r>
              <w:rPr>
                <w:b/>
                <w:bCs/>
              </w:rPr>
              <w:t>:</w:t>
            </w:r>
          </w:p>
          <w:p w:rsidR="00A6681A" w:rsidRPr="00972849" w:rsidRDefault="00A6681A" w:rsidP="00D80086">
            <w:pPr>
              <w:autoSpaceDE w:val="0"/>
              <w:autoSpaceDN w:val="0"/>
              <w:adjustRightInd w:val="0"/>
              <w:rPr>
                <w:rFonts w:ascii="AbcTeacher" w:hAnsi="AbcTeacher" w:cs="AbcTeacher"/>
              </w:rPr>
            </w:pPr>
            <w:r w:rsidRPr="00972849">
              <w:rPr>
                <w:rFonts w:ascii="AbcTeacher" w:hAnsi="AbcTeacher" w:cs="AbcTeacher"/>
              </w:rPr>
              <w:t>What role (perspective) will your students be taking?</w:t>
            </w:r>
          </w:p>
        </w:tc>
      </w:tr>
      <w:tr w:rsidR="00A6681A" w:rsidRPr="006D19FE" w:rsidTr="00D80086">
        <w:trPr>
          <w:trHeight w:val="530"/>
        </w:trPr>
        <w:tc>
          <w:tcPr>
            <w:tcW w:w="11088" w:type="dxa"/>
            <w:gridSpan w:val="7"/>
            <w:vMerge/>
            <w:shd w:val="clear" w:color="auto" w:fill="auto"/>
          </w:tcPr>
          <w:p w:rsidR="00A6681A" w:rsidRPr="004A7B9F" w:rsidRDefault="00A6681A" w:rsidP="00D80086">
            <w:pPr>
              <w:tabs>
                <w:tab w:val="left" w:pos="8784"/>
              </w:tabs>
              <w:jc w:val="right"/>
              <w:rPr>
                <w:b/>
                <w:bCs/>
              </w:rPr>
            </w:pPr>
          </w:p>
        </w:tc>
        <w:tc>
          <w:tcPr>
            <w:tcW w:w="3240" w:type="dxa"/>
            <w:gridSpan w:val="3"/>
            <w:shd w:val="clear" w:color="auto" w:fill="E0E0E0"/>
          </w:tcPr>
          <w:p w:rsidR="00A6681A" w:rsidRDefault="00A6681A" w:rsidP="00D80086">
            <w:pPr>
              <w:tabs>
                <w:tab w:val="left" w:pos="8784"/>
              </w:tabs>
              <w:rPr>
                <w:b/>
                <w:bCs/>
              </w:rPr>
            </w:pPr>
            <w:r w:rsidRPr="004A7B9F">
              <w:rPr>
                <w:b/>
                <w:bCs/>
              </w:rPr>
              <w:t>Audience</w:t>
            </w:r>
            <w:r>
              <w:rPr>
                <w:b/>
                <w:bCs/>
              </w:rPr>
              <w:t>:</w:t>
            </w:r>
          </w:p>
          <w:p w:rsidR="00A6681A" w:rsidRPr="00972849" w:rsidRDefault="00A6681A" w:rsidP="00D80086">
            <w:pPr>
              <w:autoSpaceDE w:val="0"/>
              <w:autoSpaceDN w:val="0"/>
              <w:adjustRightInd w:val="0"/>
              <w:rPr>
                <w:rFonts w:ascii="AbcTeacher" w:hAnsi="AbcTeacher" w:cs="AbcTeacher"/>
              </w:rPr>
            </w:pPr>
            <w:r w:rsidRPr="00972849">
              <w:rPr>
                <w:rFonts w:ascii="AbcTeacher" w:hAnsi="AbcTeacher" w:cs="AbcTeacher"/>
              </w:rPr>
              <w:t>Who is the relevant audience?</w:t>
            </w:r>
          </w:p>
        </w:tc>
      </w:tr>
      <w:tr w:rsidR="00A6681A" w:rsidRPr="006D19FE" w:rsidTr="00D80086">
        <w:trPr>
          <w:trHeight w:val="899"/>
        </w:trPr>
        <w:tc>
          <w:tcPr>
            <w:tcW w:w="11088" w:type="dxa"/>
            <w:gridSpan w:val="7"/>
            <w:vMerge/>
            <w:shd w:val="clear" w:color="auto" w:fill="auto"/>
          </w:tcPr>
          <w:p w:rsidR="00A6681A" w:rsidRPr="004A7B9F" w:rsidRDefault="00A6681A" w:rsidP="00D80086">
            <w:pPr>
              <w:tabs>
                <w:tab w:val="left" w:pos="8784"/>
              </w:tabs>
              <w:jc w:val="right"/>
              <w:rPr>
                <w:b/>
                <w:bCs/>
              </w:rPr>
            </w:pPr>
          </w:p>
        </w:tc>
        <w:tc>
          <w:tcPr>
            <w:tcW w:w="3240" w:type="dxa"/>
            <w:gridSpan w:val="3"/>
            <w:shd w:val="clear" w:color="auto" w:fill="E0E0E0"/>
          </w:tcPr>
          <w:p w:rsidR="00A6681A" w:rsidRDefault="00A6681A" w:rsidP="00D80086">
            <w:pPr>
              <w:tabs>
                <w:tab w:val="left" w:pos="8784"/>
              </w:tabs>
              <w:rPr>
                <w:b/>
                <w:bCs/>
              </w:rPr>
            </w:pPr>
            <w:r w:rsidRPr="004A7B9F">
              <w:rPr>
                <w:b/>
                <w:bCs/>
              </w:rPr>
              <w:t>Situation</w:t>
            </w:r>
            <w:r>
              <w:rPr>
                <w:b/>
                <w:bCs/>
              </w:rPr>
              <w:t>:</w:t>
            </w:r>
          </w:p>
          <w:p w:rsidR="00A6681A" w:rsidRPr="00972849" w:rsidRDefault="00A6681A" w:rsidP="00D80086">
            <w:pPr>
              <w:autoSpaceDE w:val="0"/>
              <w:autoSpaceDN w:val="0"/>
              <w:adjustRightInd w:val="0"/>
              <w:rPr>
                <w:rFonts w:ascii="AbcTeacher" w:hAnsi="AbcTeacher" w:cs="AbcTeacher"/>
              </w:rPr>
            </w:pPr>
            <w:r w:rsidRPr="00972849">
              <w:rPr>
                <w:rFonts w:ascii="AbcTeacher" w:hAnsi="AbcTeacher" w:cs="AbcTeacher"/>
              </w:rPr>
              <w:t>The context or challenge provided to the student.</w:t>
            </w:r>
          </w:p>
        </w:tc>
      </w:tr>
      <w:tr w:rsidR="00A6681A" w:rsidRPr="006D19FE" w:rsidTr="00D80086">
        <w:trPr>
          <w:trHeight w:val="1070"/>
        </w:trPr>
        <w:tc>
          <w:tcPr>
            <w:tcW w:w="11088" w:type="dxa"/>
            <w:gridSpan w:val="7"/>
            <w:vMerge/>
            <w:shd w:val="clear" w:color="auto" w:fill="auto"/>
          </w:tcPr>
          <w:p w:rsidR="00A6681A" w:rsidRPr="004A7B9F" w:rsidRDefault="00A6681A" w:rsidP="00D80086">
            <w:pPr>
              <w:tabs>
                <w:tab w:val="left" w:pos="8784"/>
              </w:tabs>
              <w:jc w:val="right"/>
              <w:rPr>
                <w:b/>
                <w:bCs/>
              </w:rPr>
            </w:pPr>
          </w:p>
        </w:tc>
        <w:tc>
          <w:tcPr>
            <w:tcW w:w="3240" w:type="dxa"/>
            <w:gridSpan w:val="3"/>
            <w:shd w:val="clear" w:color="auto" w:fill="E0E0E0"/>
          </w:tcPr>
          <w:p w:rsidR="00A6681A" w:rsidRDefault="00A6681A" w:rsidP="00D80086">
            <w:pPr>
              <w:tabs>
                <w:tab w:val="left" w:pos="8784"/>
              </w:tabs>
              <w:rPr>
                <w:b/>
                <w:bCs/>
              </w:rPr>
            </w:pPr>
            <w:r w:rsidRPr="004A7B9F">
              <w:rPr>
                <w:b/>
                <w:bCs/>
              </w:rPr>
              <w:t>Product/Performance</w:t>
            </w:r>
            <w:r>
              <w:rPr>
                <w:b/>
                <w:bCs/>
              </w:rPr>
              <w:t>:</w:t>
            </w:r>
          </w:p>
          <w:p w:rsidR="00A6681A" w:rsidRPr="00972849" w:rsidRDefault="00A6681A" w:rsidP="00D80086">
            <w:pPr>
              <w:autoSpaceDE w:val="0"/>
              <w:autoSpaceDN w:val="0"/>
              <w:adjustRightInd w:val="0"/>
              <w:rPr>
                <w:rFonts w:ascii="AbcTeacher" w:hAnsi="AbcTeacher" w:cs="AbcTeacher"/>
              </w:rPr>
            </w:pPr>
            <w:r w:rsidRPr="00972849">
              <w:rPr>
                <w:rFonts w:ascii="AbcTeacher" w:hAnsi="AbcTeacher" w:cs="AbcTeacher"/>
              </w:rPr>
              <w:t>What product/performance will the student create?</w:t>
            </w:r>
          </w:p>
        </w:tc>
      </w:tr>
      <w:tr w:rsidR="00A6681A" w:rsidRPr="006D19FE" w:rsidTr="00D80086">
        <w:trPr>
          <w:trHeight w:val="1493"/>
        </w:trPr>
        <w:tc>
          <w:tcPr>
            <w:tcW w:w="11088" w:type="dxa"/>
            <w:gridSpan w:val="7"/>
            <w:vMerge/>
            <w:shd w:val="clear" w:color="auto" w:fill="auto"/>
          </w:tcPr>
          <w:p w:rsidR="00A6681A" w:rsidRPr="004A7B9F" w:rsidRDefault="00A6681A" w:rsidP="00D80086">
            <w:pPr>
              <w:tabs>
                <w:tab w:val="left" w:pos="8784"/>
              </w:tabs>
              <w:jc w:val="right"/>
              <w:rPr>
                <w:b/>
                <w:bCs/>
              </w:rPr>
            </w:pPr>
          </w:p>
        </w:tc>
        <w:tc>
          <w:tcPr>
            <w:tcW w:w="3240" w:type="dxa"/>
            <w:gridSpan w:val="3"/>
            <w:shd w:val="clear" w:color="auto" w:fill="E0E0E0"/>
          </w:tcPr>
          <w:p w:rsidR="00A6681A" w:rsidRDefault="00A6681A" w:rsidP="00D80086">
            <w:pPr>
              <w:tabs>
                <w:tab w:val="left" w:pos="8784"/>
              </w:tabs>
              <w:rPr>
                <w:b/>
                <w:bCs/>
              </w:rPr>
            </w:pPr>
            <w:r w:rsidRPr="004A7B9F">
              <w:rPr>
                <w:b/>
                <w:bCs/>
              </w:rPr>
              <w:t>Standards</w:t>
            </w:r>
          </w:p>
          <w:p w:rsidR="00A6681A" w:rsidRPr="00F51C74" w:rsidRDefault="00A6681A" w:rsidP="00D80086">
            <w:pPr>
              <w:tabs>
                <w:tab w:val="left" w:pos="8784"/>
              </w:tabs>
            </w:pPr>
            <w:r>
              <w:rPr>
                <w:b/>
                <w:bCs/>
              </w:rPr>
              <w:t>(Create the rubric for the Performance Task)</w:t>
            </w:r>
          </w:p>
        </w:tc>
      </w:tr>
      <w:tr w:rsidR="00A6681A" w:rsidRPr="006D19FE" w:rsidTr="00D80086">
        <w:tc>
          <w:tcPr>
            <w:tcW w:w="6081" w:type="dxa"/>
            <w:gridSpan w:val="2"/>
            <w:shd w:val="clear" w:color="auto" w:fill="E0E0E0"/>
          </w:tcPr>
          <w:p w:rsidR="00A6681A" w:rsidRDefault="00A6681A" w:rsidP="00D80086">
            <w:pPr>
              <w:tabs>
                <w:tab w:val="left" w:pos="8784"/>
              </w:tabs>
              <w:rPr>
                <w:b/>
                <w:bCs/>
              </w:rPr>
            </w:pPr>
            <w:r>
              <w:rPr>
                <w:b/>
                <w:bCs/>
              </w:rPr>
              <w:lastRenderedPageBreak/>
              <w:t>BLOOMS TAXONOMY:</w:t>
            </w:r>
          </w:p>
          <w:p w:rsidR="00A6681A" w:rsidRPr="00C85FF9" w:rsidRDefault="00A6681A" w:rsidP="00D80086">
            <w:pPr>
              <w:widowControl w:val="0"/>
              <w:ind w:left="360" w:hanging="360"/>
              <w:rPr>
                <w:rFonts w:ascii="Times New Roman" w:hAnsi="Times New Roman"/>
                <w:lang w:val="en"/>
              </w:rPr>
            </w:pPr>
            <w:r>
              <w:rPr>
                <w:rFonts w:ascii="Times New Roman" w:hAnsi="Times New Roman"/>
                <w:u w:val="single"/>
                <w:lang w:val="en"/>
              </w:rPr>
              <w:t>REMEMBERING</w:t>
            </w:r>
            <w:r w:rsidRPr="00C85FF9">
              <w:rPr>
                <w:rFonts w:ascii="Times New Roman" w:hAnsi="Times New Roman"/>
                <w:lang w:val="en"/>
              </w:rPr>
              <w:t xml:space="preserve">: </w:t>
            </w:r>
            <w:r>
              <w:rPr>
                <w:rFonts w:ascii="Times New Roman" w:hAnsi="Times New Roman"/>
                <w:lang w:val="en"/>
              </w:rPr>
              <w:t>Can the students recall or remember the information?</w:t>
            </w:r>
          </w:p>
          <w:p w:rsidR="00A6681A" w:rsidRPr="00C85FF9" w:rsidRDefault="00A6681A" w:rsidP="00D80086">
            <w:pPr>
              <w:widowControl w:val="0"/>
              <w:ind w:left="360" w:hanging="360"/>
              <w:rPr>
                <w:rFonts w:ascii="Times New Roman" w:hAnsi="Times New Roman"/>
                <w:szCs w:val="16"/>
                <w:lang w:val="en"/>
              </w:rPr>
            </w:pPr>
            <w:r>
              <w:rPr>
                <w:rFonts w:ascii="Times New Roman" w:hAnsi="Times New Roman"/>
                <w:u w:val="single"/>
                <w:lang w:val="en"/>
              </w:rPr>
              <w:t>UNDERSTANDING</w:t>
            </w:r>
            <w:r w:rsidRPr="00C85FF9">
              <w:rPr>
                <w:rFonts w:ascii="Times New Roman" w:hAnsi="Times New Roman"/>
                <w:lang w:val="en"/>
              </w:rPr>
              <w:t xml:space="preserve">: </w:t>
            </w:r>
            <w:r>
              <w:rPr>
                <w:rFonts w:ascii="Times New Roman" w:hAnsi="Times New Roman"/>
                <w:lang w:val="en"/>
              </w:rPr>
              <w:t>Can the students explain ideas or concepts?</w:t>
            </w:r>
          </w:p>
          <w:p w:rsidR="00A6681A" w:rsidRPr="00C85FF9" w:rsidRDefault="00A6681A" w:rsidP="00D80086">
            <w:pPr>
              <w:widowControl w:val="0"/>
              <w:ind w:left="360" w:hanging="360"/>
              <w:rPr>
                <w:rFonts w:ascii="Times New Roman" w:hAnsi="Times New Roman"/>
                <w:szCs w:val="16"/>
                <w:lang w:val="en"/>
              </w:rPr>
            </w:pPr>
            <w:r>
              <w:rPr>
                <w:rFonts w:ascii="Times New Roman" w:hAnsi="Times New Roman"/>
                <w:u w:val="single"/>
                <w:lang w:val="en"/>
              </w:rPr>
              <w:t>APPLYIN</w:t>
            </w:r>
            <w:r w:rsidRPr="00C85FF9">
              <w:rPr>
                <w:rFonts w:ascii="Times New Roman" w:hAnsi="Times New Roman"/>
                <w:u w:val="single"/>
                <w:lang w:val="en"/>
              </w:rPr>
              <w:t>G</w:t>
            </w:r>
            <w:r w:rsidRPr="00C85FF9">
              <w:rPr>
                <w:rFonts w:ascii="Times New Roman" w:hAnsi="Times New Roman"/>
                <w:lang w:val="en"/>
              </w:rPr>
              <w:t xml:space="preserve">: </w:t>
            </w:r>
            <w:r>
              <w:rPr>
                <w:rFonts w:ascii="Times New Roman" w:hAnsi="Times New Roman"/>
                <w:lang w:val="en"/>
              </w:rPr>
              <w:t>Can the students use the information in a new way?</w:t>
            </w:r>
          </w:p>
          <w:p w:rsidR="00A6681A" w:rsidRPr="00C85FF9" w:rsidRDefault="00A6681A" w:rsidP="00D80086">
            <w:pPr>
              <w:widowControl w:val="0"/>
              <w:ind w:left="360" w:hanging="360"/>
              <w:rPr>
                <w:rFonts w:ascii="Times New Roman" w:hAnsi="Times New Roman"/>
                <w:lang w:val="en"/>
              </w:rPr>
            </w:pPr>
            <w:r>
              <w:rPr>
                <w:rFonts w:ascii="Times New Roman" w:hAnsi="Times New Roman"/>
                <w:u w:val="single"/>
                <w:lang w:val="en"/>
              </w:rPr>
              <w:t>ANALYZING</w:t>
            </w:r>
            <w:r w:rsidRPr="00C85FF9">
              <w:rPr>
                <w:rFonts w:ascii="Times New Roman" w:hAnsi="Times New Roman"/>
                <w:u w:val="single"/>
                <w:lang w:val="en"/>
              </w:rPr>
              <w:t>:</w:t>
            </w:r>
            <w:r w:rsidRPr="00C85FF9">
              <w:rPr>
                <w:rFonts w:ascii="Times New Roman" w:hAnsi="Times New Roman"/>
                <w:lang w:val="en"/>
              </w:rPr>
              <w:t xml:space="preserve"> </w:t>
            </w:r>
            <w:r>
              <w:rPr>
                <w:rFonts w:ascii="Times New Roman" w:hAnsi="Times New Roman"/>
                <w:lang w:val="en"/>
              </w:rPr>
              <w:t>Can the students distinguish between the different parts?</w:t>
            </w:r>
          </w:p>
          <w:p w:rsidR="00A6681A" w:rsidRPr="00C85FF9" w:rsidRDefault="00A6681A" w:rsidP="00D80086">
            <w:pPr>
              <w:widowControl w:val="0"/>
              <w:ind w:left="360" w:hanging="360"/>
              <w:rPr>
                <w:rFonts w:ascii="Times New Roman" w:hAnsi="Times New Roman"/>
                <w:lang w:val="en"/>
              </w:rPr>
            </w:pPr>
            <w:r w:rsidRPr="00C85FF9">
              <w:rPr>
                <w:rFonts w:ascii="Times New Roman" w:hAnsi="Times New Roman"/>
                <w:u w:val="single"/>
                <w:lang w:val="en"/>
              </w:rPr>
              <w:t>E</w:t>
            </w:r>
            <w:r>
              <w:rPr>
                <w:rFonts w:ascii="Times New Roman" w:hAnsi="Times New Roman"/>
                <w:u w:val="single"/>
                <w:lang w:val="en"/>
              </w:rPr>
              <w:t>VALUATING</w:t>
            </w:r>
            <w:r w:rsidRPr="00C85FF9">
              <w:rPr>
                <w:rFonts w:ascii="Times New Roman" w:hAnsi="Times New Roman"/>
                <w:u w:val="single"/>
                <w:lang w:val="en"/>
              </w:rPr>
              <w:t>:</w:t>
            </w:r>
            <w:r w:rsidRPr="00C85FF9">
              <w:rPr>
                <w:rFonts w:ascii="Times New Roman" w:hAnsi="Times New Roman"/>
                <w:lang w:val="en"/>
              </w:rPr>
              <w:t xml:space="preserve"> </w:t>
            </w:r>
            <w:r>
              <w:rPr>
                <w:rFonts w:ascii="Times New Roman" w:hAnsi="Times New Roman"/>
                <w:lang w:val="en"/>
              </w:rPr>
              <w:t>Can the students justify a stand or decision?</w:t>
            </w:r>
          </w:p>
          <w:p w:rsidR="00A6681A" w:rsidRDefault="00A6681A" w:rsidP="00D80086">
            <w:pPr>
              <w:ind w:left="360" w:hanging="360"/>
              <w:rPr>
                <w:b/>
                <w:bCs/>
              </w:rPr>
            </w:pPr>
            <w:r>
              <w:rPr>
                <w:rFonts w:ascii="Times New Roman" w:hAnsi="Times New Roman"/>
                <w:u w:val="single"/>
                <w:lang w:val="en"/>
              </w:rPr>
              <w:t>CREATING</w:t>
            </w:r>
            <w:r w:rsidRPr="00C85FF9">
              <w:rPr>
                <w:rFonts w:ascii="Times New Roman" w:hAnsi="Times New Roman"/>
                <w:u w:val="single"/>
                <w:lang w:val="en"/>
              </w:rPr>
              <w:t>:</w:t>
            </w:r>
            <w:r w:rsidRPr="003954B3">
              <w:rPr>
                <w:rFonts w:ascii="Times New Roman" w:hAnsi="Times New Roman"/>
                <w:lang w:val="en"/>
              </w:rPr>
              <w:t xml:space="preserve">  Can the students create new product or point of view?</w:t>
            </w:r>
          </w:p>
        </w:tc>
        <w:tc>
          <w:tcPr>
            <w:tcW w:w="8247" w:type="dxa"/>
            <w:gridSpan w:val="8"/>
            <w:shd w:val="clear" w:color="auto" w:fill="E0E0E0"/>
          </w:tcPr>
          <w:p w:rsidR="00A6681A" w:rsidRDefault="00A6681A" w:rsidP="00D80086">
            <w:pPr>
              <w:tabs>
                <w:tab w:val="left" w:pos="8784"/>
              </w:tabs>
              <w:jc w:val="center"/>
              <w:rPr>
                <w:b/>
              </w:rPr>
            </w:pPr>
            <w:r>
              <w:rPr>
                <w:b/>
              </w:rPr>
              <w:t>Digital Taxonomy for Bloom</w:t>
            </w:r>
            <w:r w:rsidRPr="00C85FF9">
              <w:rPr>
                <w:b/>
              </w:rPr>
              <w:t>:</w:t>
            </w:r>
          </w:p>
          <w:p w:rsidR="00A6681A" w:rsidRDefault="00A6681A" w:rsidP="00D80086">
            <w:r w:rsidRPr="00A10391">
              <w:rPr>
                <w:u w:val="single"/>
              </w:rPr>
              <w:t>KNOWLEDGE</w:t>
            </w:r>
            <w:r>
              <w:t>: Highlighting, bookmarking, social networking, searching, googling</w:t>
            </w:r>
          </w:p>
          <w:p w:rsidR="00A6681A" w:rsidRDefault="00A6681A" w:rsidP="00D80086">
            <w:r w:rsidRPr="00A10391">
              <w:rPr>
                <w:u w:val="single"/>
              </w:rPr>
              <w:t>COMPREHENSION:</w:t>
            </w:r>
            <w:r>
              <w:t xml:space="preserve"> Advanced searches, blog journaling, twittering, commenting</w:t>
            </w:r>
          </w:p>
          <w:p w:rsidR="00A6681A" w:rsidRDefault="00A6681A" w:rsidP="00D80086">
            <w:r w:rsidRPr="00A10391">
              <w:rPr>
                <w:u w:val="single"/>
              </w:rPr>
              <w:t>APPLICATION:</w:t>
            </w:r>
            <w:r>
              <w:t xml:space="preserve"> Running, loading, playing, operating, hacking, uploading, sharing, editing</w:t>
            </w:r>
          </w:p>
          <w:p w:rsidR="00A6681A" w:rsidRDefault="00A6681A" w:rsidP="00D80086">
            <w:r w:rsidRPr="00A10391">
              <w:rPr>
                <w:u w:val="single"/>
              </w:rPr>
              <w:t>ANALYSIS:</w:t>
            </w:r>
            <w:r>
              <w:t xml:space="preserve"> Mashing, linking, tagging, validating, cracking, reverse-engineering</w:t>
            </w:r>
          </w:p>
          <w:p w:rsidR="00A6681A" w:rsidRDefault="00A6681A" w:rsidP="00D80086">
            <w:r w:rsidRPr="00A10391">
              <w:rPr>
                <w:u w:val="single"/>
              </w:rPr>
              <w:t>SYNTHESIS:</w:t>
            </w:r>
            <w:r>
              <w:t xml:space="preserve"> Programming, filming, animating, blogging, wiki-</w:t>
            </w:r>
            <w:proofErr w:type="spellStart"/>
            <w:r>
              <w:t>ing</w:t>
            </w:r>
            <w:proofErr w:type="spellEnd"/>
            <w:r>
              <w:t>, publishing, podcasting, video casting</w:t>
            </w:r>
          </w:p>
          <w:p w:rsidR="00A6681A" w:rsidRDefault="00A6681A" w:rsidP="00D80086">
            <w:pPr>
              <w:rPr>
                <w:b/>
                <w:bCs/>
              </w:rPr>
            </w:pPr>
            <w:r w:rsidRPr="00A10391">
              <w:rPr>
                <w:u w:val="single"/>
              </w:rPr>
              <w:t>EVALUATION:</w:t>
            </w:r>
            <w:r>
              <w:t xml:space="preserve"> Blog commenting, reviewing, posting, moderating, collaborating, networking, posting moderating</w:t>
            </w:r>
          </w:p>
        </w:tc>
      </w:tr>
      <w:tr w:rsidR="00A6681A" w:rsidRPr="006D19FE" w:rsidTr="00D80086">
        <w:trPr>
          <w:trHeight w:val="710"/>
        </w:trPr>
        <w:tc>
          <w:tcPr>
            <w:tcW w:w="14328" w:type="dxa"/>
            <w:gridSpan w:val="10"/>
            <w:shd w:val="clear" w:color="auto" w:fill="E0E0E0"/>
          </w:tcPr>
          <w:p w:rsidR="00A6681A" w:rsidRPr="00C85FF9" w:rsidRDefault="00A6681A" w:rsidP="00D80086">
            <w:pPr>
              <w:rPr>
                <w:b/>
                <w:bCs/>
                <w:sz w:val="32"/>
                <w:szCs w:val="32"/>
              </w:rPr>
            </w:pPr>
            <w:r w:rsidRPr="00C85FF9">
              <w:rPr>
                <w:b/>
                <w:bCs/>
                <w:sz w:val="32"/>
                <w:szCs w:val="32"/>
              </w:rPr>
              <w:t>Standards Rubric</w:t>
            </w:r>
          </w:p>
          <w:p w:rsidR="00A6681A" w:rsidRPr="00C85FF9" w:rsidRDefault="00A6681A" w:rsidP="00D80086">
            <w:pPr>
              <w:rPr>
                <w:b/>
                <w:bCs/>
              </w:rPr>
            </w:pPr>
            <w:r>
              <w:rPr>
                <w:b/>
                <w:bCs/>
              </w:rPr>
              <w:t xml:space="preserve">The </w:t>
            </w:r>
            <w:r w:rsidRPr="00C85FF9">
              <w:rPr>
                <w:b/>
                <w:bCs/>
                <w:caps/>
              </w:rPr>
              <w:t>standards rubric</w:t>
            </w:r>
            <w:r>
              <w:rPr>
                <w:b/>
                <w:bCs/>
              </w:rPr>
              <w:t xml:space="preserve"> should identify how student understanding will be measured. </w:t>
            </w:r>
          </w:p>
        </w:tc>
      </w:tr>
      <w:tr w:rsidR="00A6681A" w:rsidRPr="006D19FE" w:rsidTr="00D80086">
        <w:trPr>
          <w:trHeight w:val="350"/>
        </w:trPr>
        <w:tc>
          <w:tcPr>
            <w:tcW w:w="14328" w:type="dxa"/>
            <w:gridSpan w:val="10"/>
            <w:shd w:val="clear" w:color="auto" w:fill="auto"/>
          </w:tcPr>
          <w:p w:rsidR="00A6681A" w:rsidRDefault="00A6681A" w:rsidP="00D80086">
            <w:pPr>
              <w:rPr>
                <w:b/>
                <w:bCs/>
              </w:rPr>
            </w:pPr>
          </w:p>
          <w:p w:rsidR="00D325FF" w:rsidRPr="001E20C7" w:rsidRDefault="00D325FF" w:rsidP="00D325FF">
            <w:pPr>
              <w:spacing w:after="200" w:line="276" w:lineRule="auto"/>
              <w:jc w:val="center"/>
              <w:rPr>
                <w:rFonts w:asciiTheme="minorHAnsi" w:eastAsiaTheme="minorHAnsi" w:hAnsiTheme="minorHAnsi" w:cstheme="minorBidi"/>
                <w:b/>
                <w:sz w:val="32"/>
                <w:szCs w:val="32"/>
              </w:rPr>
            </w:pPr>
            <w:r w:rsidRPr="001E20C7">
              <w:rPr>
                <w:rFonts w:asciiTheme="minorHAnsi" w:eastAsiaTheme="minorHAnsi" w:hAnsiTheme="minorHAnsi" w:cstheme="minorBidi"/>
                <w:b/>
                <w:sz w:val="32"/>
                <w:szCs w:val="32"/>
              </w:rPr>
              <w:t>Rubric</w:t>
            </w:r>
            <w:r w:rsidR="00D2389B" w:rsidRPr="001E20C7">
              <w:rPr>
                <w:rFonts w:asciiTheme="minorHAnsi" w:eastAsiaTheme="minorHAnsi" w:hAnsiTheme="minorHAnsi" w:cstheme="minorBidi"/>
                <w:b/>
                <w:sz w:val="32"/>
                <w:szCs w:val="32"/>
              </w:rPr>
              <w:t xml:space="preserve"> for Legend</w:t>
            </w:r>
          </w:p>
          <w:tbl>
            <w:tblPr>
              <w:tblStyle w:val="TableGrid"/>
              <w:tblW w:w="0" w:type="auto"/>
              <w:tblLook w:val="04A0" w:firstRow="1" w:lastRow="0" w:firstColumn="1" w:lastColumn="0" w:noHBand="0" w:noVBand="1"/>
            </w:tblPr>
            <w:tblGrid>
              <w:gridCol w:w="2425"/>
              <w:gridCol w:w="2700"/>
              <w:gridCol w:w="2880"/>
              <w:gridCol w:w="2880"/>
              <w:gridCol w:w="2880"/>
            </w:tblGrid>
            <w:tr w:rsidR="00D325FF" w:rsidRPr="00D325FF" w:rsidTr="00D325FF">
              <w:tc>
                <w:tcPr>
                  <w:tcW w:w="2425" w:type="dxa"/>
                  <w:shd w:val="clear" w:color="auto" w:fill="D9D9D9" w:themeFill="background1" w:themeFillShade="D9"/>
                </w:tcPr>
                <w:p w:rsidR="00D325FF" w:rsidRPr="00D325FF" w:rsidRDefault="00D325FF" w:rsidP="00D325FF">
                  <w:pPr>
                    <w:jc w:val="center"/>
                    <w:rPr>
                      <w:rFonts w:asciiTheme="minorHAnsi" w:eastAsiaTheme="minorHAnsi" w:hAnsiTheme="minorHAnsi" w:cstheme="minorBidi"/>
                      <w:b/>
                      <w:sz w:val="32"/>
                      <w:szCs w:val="22"/>
                    </w:rPr>
                  </w:pPr>
                  <w:r w:rsidRPr="00D325FF">
                    <w:rPr>
                      <w:rFonts w:asciiTheme="minorHAnsi" w:eastAsiaTheme="minorHAnsi" w:hAnsiTheme="minorHAnsi" w:cstheme="minorBidi"/>
                      <w:b/>
                      <w:sz w:val="32"/>
                      <w:szCs w:val="22"/>
                    </w:rPr>
                    <w:t>Outcomes</w:t>
                  </w:r>
                </w:p>
              </w:tc>
              <w:tc>
                <w:tcPr>
                  <w:tcW w:w="2700" w:type="dxa"/>
                  <w:shd w:val="clear" w:color="auto" w:fill="D6E3BC" w:themeFill="accent3" w:themeFillTint="66"/>
                </w:tcPr>
                <w:p w:rsidR="00D325FF" w:rsidRPr="00D325FF" w:rsidRDefault="00D325FF" w:rsidP="00D325FF">
                  <w:pPr>
                    <w:jc w:val="center"/>
                    <w:rPr>
                      <w:rFonts w:asciiTheme="minorHAnsi" w:eastAsiaTheme="minorHAnsi" w:hAnsiTheme="minorHAnsi" w:cstheme="minorBidi"/>
                      <w:b/>
                      <w:sz w:val="32"/>
                      <w:szCs w:val="22"/>
                    </w:rPr>
                  </w:pPr>
                  <w:r w:rsidRPr="00D325FF">
                    <w:rPr>
                      <w:rFonts w:asciiTheme="minorHAnsi" w:eastAsiaTheme="minorHAnsi" w:hAnsiTheme="minorHAnsi" w:cstheme="minorBidi"/>
                      <w:b/>
                      <w:sz w:val="32"/>
                      <w:szCs w:val="22"/>
                    </w:rPr>
                    <w:t>4</w:t>
                  </w:r>
                </w:p>
                <w:p w:rsidR="00D325FF" w:rsidRPr="00D325FF" w:rsidRDefault="00D325FF" w:rsidP="00D325FF">
                  <w:pPr>
                    <w:jc w:val="center"/>
                    <w:rPr>
                      <w:rFonts w:asciiTheme="minorHAnsi" w:eastAsiaTheme="minorHAnsi" w:hAnsiTheme="minorHAnsi" w:cstheme="minorBidi"/>
                      <w:b/>
                      <w:sz w:val="32"/>
                      <w:szCs w:val="22"/>
                    </w:rPr>
                  </w:pPr>
                  <w:r w:rsidRPr="00D325FF">
                    <w:rPr>
                      <w:rFonts w:asciiTheme="minorHAnsi" w:eastAsiaTheme="minorHAnsi" w:hAnsiTheme="minorHAnsi" w:cstheme="minorBidi"/>
                      <w:b/>
                      <w:sz w:val="32"/>
                      <w:szCs w:val="22"/>
                    </w:rPr>
                    <w:t>Mastery</w:t>
                  </w:r>
                </w:p>
              </w:tc>
              <w:tc>
                <w:tcPr>
                  <w:tcW w:w="2880" w:type="dxa"/>
                  <w:shd w:val="clear" w:color="auto" w:fill="B8CCE4" w:themeFill="accent1" w:themeFillTint="66"/>
                </w:tcPr>
                <w:p w:rsidR="00D325FF" w:rsidRPr="00D325FF" w:rsidRDefault="00D325FF" w:rsidP="00D325FF">
                  <w:pPr>
                    <w:jc w:val="center"/>
                    <w:rPr>
                      <w:rFonts w:asciiTheme="minorHAnsi" w:eastAsiaTheme="minorHAnsi" w:hAnsiTheme="minorHAnsi" w:cstheme="minorBidi"/>
                      <w:b/>
                      <w:sz w:val="32"/>
                      <w:szCs w:val="22"/>
                    </w:rPr>
                  </w:pPr>
                  <w:r w:rsidRPr="00D325FF">
                    <w:rPr>
                      <w:rFonts w:asciiTheme="minorHAnsi" w:eastAsiaTheme="minorHAnsi" w:hAnsiTheme="minorHAnsi" w:cstheme="minorBidi"/>
                      <w:b/>
                      <w:sz w:val="32"/>
                      <w:szCs w:val="22"/>
                    </w:rPr>
                    <w:t>3</w:t>
                  </w:r>
                </w:p>
                <w:p w:rsidR="00D325FF" w:rsidRPr="00D325FF" w:rsidRDefault="00D325FF" w:rsidP="00D325FF">
                  <w:pPr>
                    <w:jc w:val="center"/>
                    <w:rPr>
                      <w:rFonts w:asciiTheme="minorHAnsi" w:eastAsiaTheme="minorHAnsi" w:hAnsiTheme="minorHAnsi" w:cstheme="minorBidi"/>
                      <w:b/>
                      <w:sz w:val="32"/>
                      <w:szCs w:val="22"/>
                    </w:rPr>
                  </w:pPr>
                  <w:r w:rsidRPr="00D325FF">
                    <w:rPr>
                      <w:rFonts w:asciiTheme="minorHAnsi" w:eastAsiaTheme="minorHAnsi" w:hAnsiTheme="minorHAnsi" w:cstheme="minorBidi"/>
                      <w:b/>
                      <w:sz w:val="32"/>
                      <w:szCs w:val="22"/>
                    </w:rPr>
                    <w:t>Proficiency</w:t>
                  </w:r>
                </w:p>
              </w:tc>
              <w:tc>
                <w:tcPr>
                  <w:tcW w:w="2880" w:type="dxa"/>
                  <w:shd w:val="clear" w:color="auto" w:fill="FFFF99"/>
                </w:tcPr>
                <w:p w:rsidR="00D325FF" w:rsidRPr="00D325FF" w:rsidRDefault="00D325FF" w:rsidP="00D325FF">
                  <w:pPr>
                    <w:jc w:val="center"/>
                    <w:rPr>
                      <w:rFonts w:asciiTheme="minorHAnsi" w:eastAsiaTheme="minorHAnsi" w:hAnsiTheme="minorHAnsi" w:cstheme="minorBidi"/>
                      <w:b/>
                      <w:sz w:val="32"/>
                      <w:szCs w:val="22"/>
                    </w:rPr>
                  </w:pPr>
                  <w:r w:rsidRPr="00D325FF">
                    <w:rPr>
                      <w:rFonts w:asciiTheme="minorHAnsi" w:eastAsiaTheme="minorHAnsi" w:hAnsiTheme="minorHAnsi" w:cstheme="minorBidi"/>
                      <w:b/>
                      <w:sz w:val="32"/>
                      <w:szCs w:val="22"/>
                    </w:rPr>
                    <w:t>2</w:t>
                  </w:r>
                </w:p>
                <w:p w:rsidR="00D325FF" w:rsidRPr="00D325FF" w:rsidRDefault="00D325FF" w:rsidP="00D325FF">
                  <w:pPr>
                    <w:jc w:val="center"/>
                    <w:rPr>
                      <w:rFonts w:asciiTheme="minorHAnsi" w:eastAsiaTheme="minorHAnsi" w:hAnsiTheme="minorHAnsi" w:cstheme="minorBidi"/>
                      <w:b/>
                      <w:sz w:val="32"/>
                      <w:szCs w:val="22"/>
                    </w:rPr>
                  </w:pPr>
                  <w:r w:rsidRPr="00D325FF">
                    <w:rPr>
                      <w:rFonts w:asciiTheme="minorHAnsi" w:eastAsiaTheme="minorHAnsi" w:hAnsiTheme="minorHAnsi" w:cstheme="minorBidi"/>
                      <w:b/>
                      <w:sz w:val="32"/>
                      <w:szCs w:val="22"/>
                    </w:rPr>
                    <w:t>Approaching</w:t>
                  </w:r>
                </w:p>
              </w:tc>
              <w:tc>
                <w:tcPr>
                  <w:tcW w:w="2880" w:type="dxa"/>
                  <w:shd w:val="clear" w:color="auto" w:fill="F2DBDB" w:themeFill="accent2" w:themeFillTint="33"/>
                </w:tcPr>
                <w:p w:rsidR="00D325FF" w:rsidRPr="00D325FF" w:rsidRDefault="00D325FF" w:rsidP="00D325FF">
                  <w:pPr>
                    <w:jc w:val="center"/>
                    <w:rPr>
                      <w:rFonts w:asciiTheme="minorHAnsi" w:eastAsiaTheme="minorHAnsi" w:hAnsiTheme="minorHAnsi" w:cstheme="minorBidi"/>
                      <w:b/>
                      <w:sz w:val="32"/>
                      <w:szCs w:val="22"/>
                    </w:rPr>
                  </w:pPr>
                  <w:r w:rsidRPr="00D325FF">
                    <w:rPr>
                      <w:rFonts w:asciiTheme="minorHAnsi" w:eastAsiaTheme="minorHAnsi" w:hAnsiTheme="minorHAnsi" w:cstheme="minorBidi"/>
                      <w:b/>
                      <w:sz w:val="32"/>
                      <w:szCs w:val="22"/>
                    </w:rPr>
                    <w:t>1</w:t>
                  </w:r>
                </w:p>
                <w:p w:rsidR="00D325FF" w:rsidRPr="00D325FF" w:rsidRDefault="00D325FF" w:rsidP="00D325FF">
                  <w:pPr>
                    <w:jc w:val="center"/>
                    <w:rPr>
                      <w:rFonts w:asciiTheme="minorHAnsi" w:eastAsiaTheme="minorHAnsi" w:hAnsiTheme="minorHAnsi" w:cstheme="minorBidi"/>
                      <w:b/>
                      <w:sz w:val="32"/>
                      <w:szCs w:val="22"/>
                    </w:rPr>
                  </w:pPr>
                  <w:r w:rsidRPr="00D325FF">
                    <w:rPr>
                      <w:rFonts w:asciiTheme="minorHAnsi" w:eastAsiaTheme="minorHAnsi" w:hAnsiTheme="minorHAnsi" w:cstheme="minorBidi"/>
                      <w:b/>
                      <w:sz w:val="32"/>
                      <w:szCs w:val="22"/>
                    </w:rPr>
                    <w:t>Beginning</w:t>
                  </w:r>
                </w:p>
              </w:tc>
            </w:tr>
            <w:tr w:rsidR="00D325FF" w:rsidRPr="00D325FF" w:rsidTr="00D325FF">
              <w:tc>
                <w:tcPr>
                  <w:tcW w:w="2425" w:type="dxa"/>
                  <w:shd w:val="clear" w:color="auto" w:fill="D9D9D9" w:themeFill="background1" w:themeFillShade="D9"/>
                </w:tcPr>
                <w:p w:rsidR="00D2389B" w:rsidRDefault="00D2389B" w:rsidP="00D2389B">
                  <w:pPr>
                    <w:rPr>
                      <w:rFonts w:ascii="Trebuchet MS" w:hAnsi="Trebuchet MS"/>
                      <w:b/>
                      <w:bCs/>
                      <w:lang w:val="en"/>
                    </w:rPr>
                  </w:pPr>
                  <w:r w:rsidRPr="00D325FF">
                    <w:rPr>
                      <w:rFonts w:ascii="Trebuchet MS" w:hAnsi="Trebuchet MS"/>
                      <w:b/>
                      <w:bCs/>
                      <w:lang w:val="en"/>
                    </w:rPr>
                    <w:t>CR3.1: Comprehend and respond to a variety of grade-level texts</w:t>
                  </w:r>
                </w:p>
                <w:p w:rsidR="00D325FF" w:rsidRPr="00D325FF" w:rsidRDefault="00D325FF" w:rsidP="00D2389B">
                  <w:pPr>
                    <w:rPr>
                      <w:rFonts w:asciiTheme="minorHAnsi" w:eastAsiaTheme="minorHAnsi" w:hAnsiTheme="minorHAnsi" w:cstheme="minorBidi"/>
                    </w:rPr>
                  </w:pPr>
                </w:p>
              </w:tc>
              <w:tc>
                <w:tcPr>
                  <w:tcW w:w="2700" w:type="dxa"/>
                  <w:shd w:val="clear" w:color="auto" w:fill="D6E3BC" w:themeFill="accent3" w:themeFillTint="66"/>
                </w:tcPr>
                <w:p w:rsidR="00D325FF" w:rsidRPr="00D325FF" w:rsidRDefault="00D2389B"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I understand my partner’s legend and can find a way to relate to the legend. I can re-tell the story in the correct sequence.</w:t>
                  </w:r>
                </w:p>
              </w:tc>
              <w:tc>
                <w:tcPr>
                  <w:tcW w:w="2880" w:type="dxa"/>
                  <w:shd w:val="clear" w:color="auto" w:fill="B8CCE4" w:themeFill="accent1" w:themeFillTint="66"/>
                </w:tcPr>
                <w:p w:rsidR="00D325FF" w:rsidRPr="00D325FF" w:rsidRDefault="003362CC"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I understand my partner’s legend and I can re-tell it in my own words.</w:t>
                  </w:r>
                </w:p>
              </w:tc>
              <w:tc>
                <w:tcPr>
                  <w:tcW w:w="2880" w:type="dxa"/>
                  <w:shd w:val="clear" w:color="auto" w:fill="FFFF99"/>
                </w:tcPr>
                <w:p w:rsidR="00D325FF" w:rsidRPr="00D325FF" w:rsidRDefault="003362CC"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I needed my partner’s help understanding what their legend was about and they had to help me re-tell it.</w:t>
                  </w:r>
                </w:p>
              </w:tc>
              <w:tc>
                <w:tcPr>
                  <w:tcW w:w="2880" w:type="dxa"/>
                  <w:shd w:val="clear" w:color="auto" w:fill="F2DBDB" w:themeFill="accent2" w:themeFillTint="33"/>
                </w:tcPr>
                <w:p w:rsidR="00D325FF" w:rsidRPr="00D325FF" w:rsidRDefault="003362CC"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I could not understand or re-tell my partner’s legend.</w:t>
                  </w:r>
                </w:p>
              </w:tc>
            </w:tr>
            <w:tr w:rsidR="00D325FF" w:rsidRPr="00D325FF" w:rsidTr="00D325FF">
              <w:tc>
                <w:tcPr>
                  <w:tcW w:w="2425" w:type="dxa"/>
                  <w:shd w:val="clear" w:color="auto" w:fill="D9D9D9" w:themeFill="background1" w:themeFillShade="D9"/>
                </w:tcPr>
                <w:p w:rsidR="00D325FF" w:rsidRDefault="00D325FF" w:rsidP="00D325FF">
                  <w:pPr>
                    <w:rPr>
                      <w:rFonts w:ascii="Trebuchet MS" w:hAnsi="Trebuchet MS"/>
                      <w:b/>
                      <w:bCs/>
                      <w:lang w:val="en"/>
                    </w:rPr>
                  </w:pPr>
                  <w:r w:rsidRPr="00D325FF">
                    <w:rPr>
                      <w:rFonts w:ascii="Trebuchet MS" w:hAnsi="Trebuchet MS"/>
                      <w:b/>
                      <w:bCs/>
                      <w:lang w:val="en"/>
                    </w:rPr>
                    <w:t>CC3.4: Write to communicate ideas, information, and experiences pertaining to a topic by creating easy-to-follow</w:t>
                  </w:r>
                  <w:r>
                    <w:rPr>
                      <w:rFonts w:ascii="Trebuchet MS" w:hAnsi="Trebuchet MS"/>
                      <w:b/>
                      <w:bCs/>
                      <w:lang w:val="en"/>
                    </w:rPr>
                    <w:t xml:space="preserve"> writing (legend) </w:t>
                  </w:r>
                  <w:r w:rsidRPr="00D325FF">
                    <w:rPr>
                      <w:rFonts w:ascii="Trebuchet MS" w:hAnsi="Trebuchet MS"/>
                      <w:b/>
                      <w:bCs/>
                      <w:lang w:val="en"/>
                    </w:rPr>
                    <w:t>with a clear purpose, correct paragraph structure, and interesting detail</w:t>
                  </w:r>
                </w:p>
                <w:p w:rsidR="00D325FF" w:rsidRPr="00D325FF" w:rsidRDefault="00D325FF" w:rsidP="00D325FF">
                  <w:pPr>
                    <w:rPr>
                      <w:rFonts w:asciiTheme="minorHAnsi" w:eastAsiaTheme="minorHAnsi" w:hAnsiTheme="minorHAnsi" w:cstheme="minorBidi"/>
                    </w:rPr>
                  </w:pPr>
                </w:p>
              </w:tc>
              <w:tc>
                <w:tcPr>
                  <w:tcW w:w="2700" w:type="dxa"/>
                  <w:shd w:val="clear" w:color="auto" w:fill="D6E3BC" w:themeFill="accent3" w:themeFillTint="66"/>
                </w:tcPr>
                <w:p w:rsidR="00D325FF" w:rsidRPr="00D325FF" w:rsidRDefault="00DD2C0B"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My legend is very detailed and everyone who reads it enjoys it as well as can pick out the moral very easily. I have no errors in my final product and others can read it easily.</w:t>
                  </w:r>
                </w:p>
              </w:tc>
              <w:tc>
                <w:tcPr>
                  <w:tcW w:w="2880" w:type="dxa"/>
                  <w:shd w:val="clear" w:color="auto" w:fill="B8CCE4" w:themeFill="accent1" w:themeFillTint="66"/>
                </w:tcPr>
                <w:p w:rsidR="00D325FF" w:rsidRPr="00D325FF" w:rsidRDefault="00DD2C0B"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My legend is detailed and interesting to my peers. My moral is easy for others to understand.</w:t>
                  </w:r>
                </w:p>
              </w:tc>
              <w:tc>
                <w:tcPr>
                  <w:tcW w:w="2880" w:type="dxa"/>
                  <w:shd w:val="clear" w:color="auto" w:fill="FFFF99"/>
                </w:tcPr>
                <w:p w:rsidR="00D325FF" w:rsidRPr="00D325FF" w:rsidRDefault="00DD2C0B"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My legend needs some more details to make it more interesting. My moral is hard for others to understand.</w:t>
                  </w:r>
                </w:p>
              </w:tc>
              <w:tc>
                <w:tcPr>
                  <w:tcW w:w="2880" w:type="dxa"/>
                  <w:shd w:val="clear" w:color="auto" w:fill="F2DBDB" w:themeFill="accent2" w:themeFillTint="33"/>
                </w:tcPr>
                <w:p w:rsidR="00D325FF" w:rsidRPr="00D325FF" w:rsidRDefault="00DD2C0B"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I need the teacher to help me think about and write about a legend. I don’t know how to put a moral into my story.</w:t>
                  </w:r>
                </w:p>
              </w:tc>
            </w:tr>
            <w:tr w:rsidR="00D325FF" w:rsidRPr="00D325FF" w:rsidTr="00D325FF">
              <w:tc>
                <w:tcPr>
                  <w:tcW w:w="2425" w:type="dxa"/>
                  <w:shd w:val="clear" w:color="auto" w:fill="D9D9D9" w:themeFill="background1" w:themeFillShade="D9"/>
                </w:tcPr>
                <w:p w:rsidR="00D325FF" w:rsidRPr="00D325FF" w:rsidRDefault="00D325FF" w:rsidP="00D325FF">
                  <w:pPr>
                    <w:rPr>
                      <w:rFonts w:ascii="Trebuchet MS" w:hAnsi="Trebuchet MS"/>
                      <w:b/>
                      <w:bCs/>
                      <w:lang w:val="en"/>
                    </w:rPr>
                  </w:pPr>
                  <w:r w:rsidRPr="00D325FF">
                    <w:rPr>
                      <w:rFonts w:ascii="Trebuchet MS" w:hAnsi="Trebuchet MS"/>
                      <w:b/>
                      <w:bCs/>
                      <w:lang w:val="en"/>
                    </w:rPr>
                    <w:t>AR3.1: Reflect on and assess their viewing, listening, reading, speaking, writing, and other representing experiences and the selected strategies they have used</w:t>
                  </w:r>
                </w:p>
                <w:p w:rsidR="00D325FF" w:rsidRPr="00D325FF" w:rsidRDefault="00D325FF" w:rsidP="00D325FF">
                  <w:pPr>
                    <w:rPr>
                      <w:rFonts w:ascii="Trebuchet MS" w:hAnsi="Trebuchet MS"/>
                      <w:b/>
                      <w:bCs/>
                      <w:lang w:val="en"/>
                    </w:rPr>
                  </w:pPr>
                </w:p>
              </w:tc>
              <w:tc>
                <w:tcPr>
                  <w:tcW w:w="2700" w:type="dxa"/>
                  <w:shd w:val="clear" w:color="auto" w:fill="D6E3BC" w:themeFill="accent3" w:themeFillTint="66"/>
                </w:tcPr>
                <w:p w:rsidR="00D325FF" w:rsidRPr="00D325FF" w:rsidRDefault="00EE65D7"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 presented my legend </w:t>
                  </w:r>
                  <w:r w:rsidR="00804CEC">
                    <w:rPr>
                      <w:rFonts w:asciiTheme="minorHAnsi" w:eastAsiaTheme="minorHAnsi" w:hAnsiTheme="minorHAnsi" w:cstheme="minorBidi"/>
                      <w:sz w:val="22"/>
                      <w:szCs w:val="22"/>
                    </w:rPr>
                    <w:t>to the whole class, a partner and a Kindergarten student</w:t>
                  </w:r>
                  <w:r w:rsidR="003D0E81">
                    <w:rPr>
                      <w:rFonts w:asciiTheme="minorHAnsi" w:eastAsiaTheme="minorHAnsi" w:hAnsiTheme="minorHAnsi" w:cstheme="minorBidi"/>
                      <w:sz w:val="22"/>
                      <w:szCs w:val="22"/>
                    </w:rPr>
                    <w:t xml:space="preserve">. I </w:t>
                  </w:r>
                  <w:r w:rsidR="00804CEC">
                    <w:rPr>
                      <w:rFonts w:asciiTheme="minorHAnsi" w:eastAsiaTheme="minorHAnsi" w:hAnsiTheme="minorHAnsi" w:cstheme="minorBidi"/>
                      <w:sz w:val="22"/>
                      <w:szCs w:val="22"/>
                    </w:rPr>
                    <w:t xml:space="preserve">was able to use expression and enthusiasm when I read. </w:t>
                  </w:r>
                  <w:r w:rsidR="00404175">
                    <w:rPr>
                      <w:rFonts w:asciiTheme="minorHAnsi" w:eastAsiaTheme="minorHAnsi" w:hAnsiTheme="minorHAnsi" w:cstheme="minorBidi"/>
                      <w:sz w:val="22"/>
                      <w:szCs w:val="22"/>
                    </w:rPr>
                    <w:t>I was able to reflect on my legend by connecting my legend to my own life experiences.</w:t>
                  </w:r>
                </w:p>
              </w:tc>
              <w:tc>
                <w:tcPr>
                  <w:tcW w:w="2880" w:type="dxa"/>
                  <w:shd w:val="clear" w:color="auto" w:fill="B8CCE4" w:themeFill="accent1" w:themeFillTint="66"/>
                </w:tcPr>
                <w:p w:rsidR="00D325FF" w:rsidRPr="00D325FF" w:rsidRDefault="00DD2C0B"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 presented my legend to a partner and to a kindergarten student. I read loud and clear and reacted to punctuation appropriately. </w:t>
                  </w:r>
                  <w:r w:rsidR="00404175">
                    <w:rPr>
                      <w:rFonts w:asciiTheme="minorHAnsi" w:eastAsiaTheme="minorHAnsi" w:hAnsiTheme="minorHAnsi" w:cstheme="minorBidi"/>
                      <w:sz w:val="22"/>
                      <w:szCs w:val="22"/>
                    </w:rPr>
                    <w:t>I was able to find a connection between my legend and my life.</w:t>
                  </w:r>
                </w:p>
              </w:tc>
              <w:tc>
                <w:tcPr>
                  <w:tcW w:w="2880" w:type="dxa"/>
                  <w:shd w:val="clear" w:color="auto" w:fill="FFFF99"/>
                </w:tcPr>
                <w:p w:rsidR="00D325FF" w:rsidRPr="00D325FF" w:rsidRDefault="00DD2C0B"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 needed help presenting my legend to a partner and to a Kindergarten student. </w:t>
                  </w:r>
                  <w:r w:rsidR="00EE65D7">
                    <w:rPr>
                      <w:rFonts w:asciiTheme="minorHAnsi" w:eastAsiaTheme="minorHAnsi" w:hAnsiTheme="minorHAnsi" w:cstheme="minorBidi"/>
                      <w:sz w:val="22"/>
                      <w:szCs w:val="22"/>
                    </w:rPr>
                    <w:t xml:space="preserve"> I did not read it very loud or clearly.</w:t>
                  </w:r>
                  <w:r w:rsidR="00404175">
                    <w:rPr>
                      <w:rFonts w:asciiTheme="minorHAnsi" w:eastAsiaTheme="minorHAnsi" w:hAnsiTheme="minorHAnsi" w:cstheme="minorBidi"/>
                      <w:sz w:val="22"/>
                      <w:szCs w:val="22"/>
                    </w:rPr>
                    <w:t xml:space="preserve"> I could not find a clear connection between my legend and my life.</w:t>
                  </w:r>
                </w:p>
              </w:tc>
              <w:tc>
                <w:tcPr>
                  <w:tcW w:w="2880" w:type="dxa"/>
                  <w:shd w:val="clear" w:color="auto" w:fill="F2DBDB" w:themeFill="accent2" w:themeFillTint="33"/>
                </w:tcPr>
                <w:p w:rsidR="00D325FF" w:rsidRPr="00D325FF" w:rsidRDefault="00EE65D7"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I need my teacher to present my legend for me. I did not read it out loud.</w:t>
                  </w:r>
                  <w:r w:rsidR="00404175">
                    <w:rPr>
                      <w:rFonts w:asciiTheme="minorHAnsi" w:eastAsiaTheme="minorHAnsi" w:hAnsiTheme="minorHAnsi" w:cstheme="minorBidi"/>
                      <w:sz w:val="22"/>
                      <w:szCs w:val="22"/>
                    </w:rPr>
                    <w:t xml:space="preserve"> I could not find a connection between my life and my legend.</w:t>
                  </w:r>
                </w:p>
              </w:tc>
            </w:tr>
            <w:tr w:rsidR="00D325FF" w:rsidRPr="00D325FF" w:rsidTr="00D325FF">
              <w:tc>
                <w:tcPr>
                  <w:tcW w:w="2425" w:type="dxa"/>
                  <w:shd w:val="clear" w:color="auto" w:fill="D9D9D9" w:themeFill="background1" w:themeFillShade="D9"/>
                </w:tcPr>
                <w:p w:rsidR="00D325FF" w:rsidRPr="00D325FF" w:rsidRDefault="00D325FF" w:rsidP="00D325FF">
                  <w:pPr>
                    <w:jc w:val="center"/>
                    <w:rPr>
                      <w:rFonts w:asciiTheme="minorHAnsi" w:eastAsiaTheme="minorHAnsi" w:hAnsiTheme="minorHAnsi" w:cstheme="minorBidi"/>
                      <w:b/>
                      <w:sz w:val="22"/>
                      <w:szCs w:val="22"/>
                    </w:rPr>
                  </w:pPr>
                  <w:r w:rsidRPr="00D325FF">
                    <w:rPr>
                      <w:rFonts w:asciiTheme="minorHAnsi" w:eastAsiaTheme="minorHAnsi" w:hAnsiTheme="minorHAnsi" w:cstheme="minorBidi"/>
                      <w:b/>
                      <w:sz w:val="24"/>
                      <w:szCs w:val="22"/>
                    </w:rPr>
                    <w:t>Characteristics of Successful Learners</w:t>
                  </w:r>
                </w:p>
              </w:tc>
              <w:tc>
                <w:tcPr>
                  <w:tcW w:w="2700" w:type="dxa"/>
                  <w:shd w:val="clear" w:color="auto" w:fill="D6E3BC" w:themeFill="accent3" w:themeFillTint="66"/>
                </w:tcPr>
                <w:p w:rsidR="00D325FF" w:rsidRPr="00D325FF" w:rsidRDefault="00D325FF" w:rsidP="00D325FF">
                  <w:pPr>
                    <w:jc w:val="center"/>
                    <w:rPr>
                      <w:rFonts w:asciiTheme="minorHAnsi" w:eastAsiaTheme="minorHAnsi" w:hAnsiTheme="minorHAnsi" w:cstheme="minorBidi"/>
                      <w:b/>
                      <w:sz w:val="24"/>
                      <w:szCs w:val="22"/>
                    </w:rPr>
                  </w:pPr>
                  <w:r w:rsidRPr="00D325FF">
                    <w:rPr>
                      <w:rFonts w:asciiTheme="minorHAnsi" w:eastAsiaTheme="minorHAnsi" w:hAnsiTheme="minorHAnsi" w:cstheme="minorBidi"/>
                      <w:b/>
                      <w:sz w:val="24"/>
                      <w:szCs w:val="22"/>
                    </w:rPr>
                    <w:t>C</w:t>
                  </w:r>
                </w:p>
                <w:p w:rsidR="00D325FF" w:rsidRPr="00D325FF" w:rsidRDefault="00D325FF" w:rsidP="00D325FF">
                  <w:pPr>
                    <w:jc w:val="center"/>
                    <w:rPr>
                      <w:rFonts w:asciiTheme="minorHAnsi" w:eastAsiaTheme="minorHAnsi" w:hAnsiTheme="minorHAnsi" w:cstheme="minorBidi"/>
                      <w:b/>
                      <w:sz w:val="24"/>
                      <w:szCs w:val="22"/>
                    </w:rPr>
                  </w:pPr>
                  <w:r w:rsidRPr="00D325FF">
                    <w:rPr>
                      <w:rFonts w:asciiTheme="minorHAnsi" w:eastAsiaTheme="minorHAnsi" w:hAnsiTheme="minorHAnsi" w:cstheme="minorBidi"/>
                      <w:b/>
                      <w:sz w:val="24"/>
                      <w:szCs w:val="22"/>
                    </w:rPr>
                    <w:t>Consistently</w:t>
                  </w:r>
                </w:p>
              </w:tc>
              <w:tc>
                <w:tcPr>
                  <w:tcW w:w="2880" w:type="dxa"/>
                  <w:shd w:val="clear" w:color="auto" w:fill="B8CCE4" w:themeFill="accent1" w:themeFillTint="66"/>
                </w:tcPr>
                <w:p w:rsidR="00D325FF" w:rsidRPr="00D325FF" w:rsidRDefault="00D325FF" w:rsidP="00D325FF">
                  <w:pPr>
                    <w:jc w:val="center"/>
                    <w:rPr>
                      <w:rFonts w:asciiTheme="minorHAnsi" w:eastAsiaTheme="minorHAnsi" w:hAnsiTheme="minorHAnsi" w:cstheme="minorBidi"/>
                      <w:b/>
                      <w:sz w:val="24"/>
                      <w:szCs w:val="22"/>
                    </w:rPr>
                  </w:pPr>
                  <w:r w:rsidRPr="00D325FF">
                    <w:rPr>
                      <w:rFonts w:asciiTheme="minorHAnsi" w:eastAsiaTheme="minorHAnsi" w:hAnsiTheme="minorHAnsi" w:cstheme="minorBidi"/>
                      <w:b/>
                      <w:sz w:val="24"/>
                      <w:szCs w:val="22"/>
                    </w:rPr>
                    <w:t>U</w:t>
                  </w:r>
                </w:p>
                <w:p w:rsidR="00D325FF" w:rsidRPr="00D325FF" w:rsidRDefault="00D325FF" w:rsidP="00D325FF">
                  <w:pPr>
                    <w:jc w:val="center"/>
                    <w:rPr>
                      <w:rFonts w:asciiTheme="minorHAnsi" w:eastAsiaTheme="minorHAnsi" w:hAnsiTheme="minorHAnsi" w:cstheme="minorBidi"/>
                      <w:b/>
                      <w:sz w:val="24"/>
                      <w:szCs w:val="22"/>
                    </w:rPr>
                  </w:pPr>
                  <w:r w:rsidRPr="00D325FF">
                    <w:rPr>
                      <w:rFonts w:asciiTheme="minorHAnsi" w:eastAsiaTheme="minorHAnsi" w:hAnsiTheme="minorHAnsi" w:cstheme="minorBidi"/>
                      <w:b/>
                      <w:sz w:val="24"/>
                      <w:szCs w:val="22"/>
                    </w:rPr>
                    <w:t>Usually</w:t>
                  </w:r>
                </w:p>
              </w:tc>
              <w:tc>
                <w:tcPr>
                  <w:tcW w:w="2880" w:type="dxa"/>
                  <w:shd w:val="clear" w:color="auto" w:fill="FFFF99"/>
                </w:tcPr>
                <w:p w:rsidR="00D325FF" w:rsidRPr="00D325FF" w:rsidRDefault="00D325FF" w:rsidP="00D325FF">
                  <w:pPr>
                    <w:jc w:val="center"/>
                    <w:rPr>
                      <w:rFonts w:asciiTheme="minorHAnsi" w:eastAsiaTheme="minorHAnsi" w:hAnsiTheme="minorHAnsi" w:cstheme="minorBidi"/>
                      <w:b/>
                      <w:sz w:val="24"/>
                      <w:szCs w:val="22"/>
                    </w:rPr>
                  </w:pPr>
                  <w:r w:rsidRPr="00D325FF">
                    <w:rPr>
                      <w:rFonts w:asciiTheme="minorHAnsi" w:eastAsiaTheme="minorHAnsi" w:hAnsiTheme="minorHAnsi" w:cstheme="minorBidi"/>
                      <w:b/>
                      <w:sz w:val="24"/>
                      <w:szCs w:val="22"/>
                    </w:rPr>
                    <w:t>S</w:t>
                  </w:r>
                </w:p>
                <w:p w:rsidR="00D325FF" w:rsidRPr="00D325FF" w:rsidRDefault="00D325FF" w:rsidP="00D325FF">
                  <w:pPr>
                    <w:jc w:val="center"/>
                    <w:rPr>
                      <w:rFonts w:asciiTheme="minorHAnsi" w:eastAsiaTheme="minorHAnsi" w:hAnsiTheme="minorHAnsi" w:cstheme="minorBidi"/>
                      <w:b/>
                      <w:sz w:val="24"/>
                      <w:szCs w:val="22"/>
                    </w:rPr>
                  </w:pPr>
                  <w:r w:rsidRPr="00D325FF">
                    <w:rPr>
                      <w:rFonts w:asciiTheme="minorHAnsi" w:eastAsiaTheme="minorHAnsi" w:hAnsiTheme="minorHAnsi" w:cstheme="minorBidi"/>
                      <w:b/>
                      <w:sz w:val="24"/>
                      <w:szCs w:val="22"/>
                    </w:rPr>
                    <w:t>Sometimes</w:t>
                  </w:r>
                </w:p>
              </w:tc>
              <w:tc>
                <w:tcPr>
                  <w:tcW w:w="2880" w:type="dxa"/>
                  <w:shd w:val="clear" w:color="auto" w:fill="F2DBDB" w:themeFill="accent2" w:themeFillTint="33"/>
                </w:tcPr>
                <w:p w:rsidR="00D325FF" w:rsidRPr="00D325FF" w:rsidRDefault="00D325FF" w:rsidP="00D325FF">
                  <w:pPr>
                    <w:jc w:val="center"/>
                    <w:rPr>
                      <w:rFonts w:asciiTheme="minorHAnsi" w:eastAsiaTheme="minorHAnsi" w:hAnsiTheme="minorHAnsi" w:cstheme="minorBidi"/>
                      <w:b/>
                      <w:sz w:val="24"/>
                      <w:szCs w:val="22"/>
                    </w:rPr>
                  </w:pPr>
                  <w:r w:rsidRPr="00D325FF">
                    <w:rPr>
                      <w:rFonts w:asciiTheme="minorHAnsi" w:eastAsiaTheme="minorHAnsi" w:hAnsiTheme="minorHAnsi" w:cstheme="minorBidi"/>
                      <w:b/>
                      <w:sz w:val="24"/>
                      <w:szCs w:val="22"/>
                    </w:rPr>
                    <w:t>R</w:t>
                  </w:r>
                </w:p>
                <w:p w:rsidR="00D325FF" w:rsidRPr="00D325FF" w:rsidRDefault="00D325FF" w:rsidP="00D325FF">
                  <w:pPr>
                    <w:jc w:val="center"/>
                    <w:rPr>
                      <w:rFonts w:asciiTheme="minorHAnsi" w:eastAsiaTheme="minorHAnsi" w:hAnsiTheme="minorHAnsi" w:cstheme="minorBidi"/>
                      <w:b/>
                      <w:sz w:val="24"/>
                      <w:szCs w:val="22"/>
                    </w:rPr>
                  </w:pPr>
                  <w:r w:rsidRPr="00D325FF">
                    <w:rPr>
                      <w:rFonts w:asciiTheme="minorHAnsi" w:eastAsiaTheme="minorHAnsi" w:hAnsiTheme="minorHAnsi" w:cstheme="minorBidi"/>
                      <w:b/>
                      <w:sz w:val="24"/>
                      <w:szCs w:val="22"/>
                    </w:rPr>
                    <w:t>Rarely</w:t>
                  </w:r>
                </w:p>
              </w:tc>
            </w:tr>
            <w:tr w:rsidR="00D325FF" w:rsidRPr="00D325FF" w:rsidTr="00D325FF">
              <w:trPr>
                <w:trHeight w:val="1322"/>
              </w:trPr>
              <w:tc>
                <w:tcPr>
                  <w:tcW w:w="2425" w:type="dxa"/>
                  <w:shd w:val="clear" w:color="auto" w:fill="D9D9D9" w:themeFill="background1" w:themeFillShade="D9"/>
                </w:tcPr>
                <w:p w:rsidR="00D325FF" w:rsidRPr="00D325FF" w:rsidRDefault="003D0E81" w:rsidP="00D325FF">
                  <w:pPr>
                    <w:rPr>
                      <w:rFonts w:asciiTheme="minorHAnsi" w:eastAsiaTheme="minorHAnsi" w:hAnsiTheme="minorHAnsi" w:cstheme="minorBidi"/>
                      <w:sz w:val="24"/>
                      <w:szCs w:val="24"/>
                    </w:rPr>
                  </w:pPr>
                  <w:r>
                    <w:rPr>
                      <w:rFonts w:asciiTheme="minorHAnsi" w:eastAsiaTheme="minorHAnsi" w:hAnsiTheme="minorHAnsi" w:cstheme="minorBidi"/>
                      <w:sz w:val="24"/>
                      <w:szCs w:val="24"/>
                    </w:rPr>
                    <w:t>Responsible Learner</w:t>
                  </w:r>
                </w:p>
              </w:tc>
              <w:tc>
                <w:tcPr>
                  <w:tcW w:w="2700" w:type="dxa"/>
                  <w:shd w:val="clear" w:color="auto" w:fill="D6E3BC" w:themeFill="accent3" w:themeFillTint="66"/>
                </w:tcPr>
                <w:p w:rsidR="00D325FF" w:rsidRPr="00D325FF" w:rsidRDefault="003D0E81"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I was always on task throughout my assignment and helped remind others to stay on task too.</w:t>
                  </w:r>
                </w:p>
              </w:tc>
              <w:tc>
                <w:tcPr>
                  <w:tcW w:w="2880" w:type="dxa"/>
                  <w:shd w:val="clear" w:color="auto" w:fill="B8CCE4" w:themeFill="accent1" w:themeFillTint="66"/>
                </w:tcPr>
                <w:p w:rsidR="00D325FF" w:rsidRPr="00D325FF" w:rsidRDefault="003D0E81"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 made sure I was on task throughout assignment. </w:t>
                  </w:r>
                </w:p>
              </w:tc>
              <w:tc>
                <w:tcPr>
                  <w:tcW w:w="2880" w:type="dxa"/>
                  <w:shd w:val="clear" w:color="auto" w:fill="FFFF99"/>
                </w:tcPr>
                <w:p w:rsidR="00D325FF" w:rsidRPr="00D325FF" w:rsidRDefault="00DC55A5"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I needed a few reminders to stay on task.</w:t>
                  </w:r>
                </w:p>
              </w:tc>
              <w:tc>
                <w:tcPr>
                  <w:tcW w:w="2880" w:type="dxa"/>
                  <w:shd w:val="clear" w:color="auto" w:fill="F2DBDB" w:themeFill="accent2" w:themeFillTint="33"/>
                </w:tcPr>
                <w:p w:rsidR="00D325FF" w:rsidRPr="00D325FF" w:rsidRDefault="00DC55A5" w:rsidP="00D325FF">
                  <w:pPr>
                    <w:rPr>
                      <w:rFonts w:asciiTheme="minorHAnsi" w:eastAsiaTheme="minorHAnsi" w:hAnsiTheme="minorHAnsi" w:cstheme="minorBidi"/>
                      <w:sz w:val="22"/>
                      <w:szCs w:val="22"/>
                    </w:rPr>
                  </w:pPr>
                  <w:r>
                    <w:rPr>
                      <w:rFonts w:asciiTheme="minorHAnsi" w:eastAsiaTheme="minorHAnsi" w:hAnsiTheme="minorHAnsi" w:cstheme="minorBidi"/>
                      <w:sz w:val="22"/>
                      <w:szCs w:val="22"/>
                    </w:rPr>
                    <w:t>My teacher had to remind me to stay on task all the time.</w:t>
                  </w:r>
                </w:p>
              </w:tc>
            </w:tr>
          </w:tbl>
          <w:p w:rsidR="00D2389B" w:rsidRDefault="00D2389B" w:rsidP="00D80086">
            <w:pPr>
              <w:rPr>
                <w:b/>
                <w:bCs/>
              </w:rPr>
            </w:pPr>
          </w:p>
          <w:p w:rsidR="00D2389B" w:rsidRPr="001E20C7" w:rsidRDefault="00D2389B" w:rsidP="00D2389B">
            <w:pPr>
              <w:spacing w:after="200" w:line="276" w:lineRule="auto"/>
              <w:jc w:val="center"/>
              <w:rPr>
                <w:rFonts w:asciiTheme="minorHAnsi" w:eastAsiaTheme="minorHAnsi" w:hAnsiTheme="minorHAnsi" w:cstheme="minorBidi"/>
                <w:b/>
                <w:sz w:val="32"/>
                <w:szCs w:val="32"/>
              </w:rPr>
            </w:pPr>
            <w:r w:rsidRPr="001E20C7">
              <w:rPr>
                <w:rFonts w:asciiTheme="minorHAnsi" w:eastAsiaTheme="minorHAnsi" w:hAnsiTheme="minorHAnsi" w:cstheme="minorBidi"/>
                <w:b/>
                <w:sz w:val="32"/>
                <w:szCs w:val="32"/>
              </w:rPr>
              <w:t>Rubric for Peer Assessment</w:t>
            </w:r>
          </w:p>
          <w:tbl>
            <w:tblPr>
              <w:tblStyle w:val="TableGrid"/>
              <w:tblW w:w="0" w:type="auto"/>
              <w:tblLook w:val="04A0" w:firstRow="1" w:lastRow="0" w:firstColumn="1" w:lastColumn="0" w:noHBand="0" w:noVBand="1"/>
            </w:tblPr>
            <w:tblGrid>
              <w:gridCol w:w="2425"/>
              <w:gridCol w:w="2700"/>
              <w:gridCol w:w="2880"/>
              <w:gridCol w:w="2880"/>
              <w:gridCol w:w="2880"/>
            </w:tblGrid>
            <w:tr w:rsidR="00D2389B" w:rsidRPr="00D2389B" w:rsidTr="00D2389B">
              <w:tc>
                <w:tcPr>
                  <w:tcW w:w="2425" w:type="dxa"/>
                  <w:shd w:val="clear" w:color="auto" w:fill="D9D9D9" w:themeFill="background1" w:themeFillShade="D9"/>
                </w:tcPr>
                <w:p w:rsidR="00D2389B" w:rsidRPr="00D2389B" w:rsidRDefault="00D2389B" w:rsidP="00D2389B">
                  <w:pPr>
                    <w:jc w:val="center"/>
                    <w:rPr>
                      <w:rFonts w:asciiTheme="minorHAnsi" w:eastAsiaTheme="minorHAnsi" w:hAnsiTheme="minorHAnsi" w:cstheme="minorBidi"/>
                      <w:b/>
                      <w:sz w:val="32"/>
                      <w:szCs w:val="22"/>
                    </w:rPr>
                  </w:pPr>
                  <w:r w:rsidRPr="00D2389B">
                    <w:rPr>
                      <w:rFonts w:asciiTheme="minorHAnsi" w:eastAsiaTheme="minorHAnsi" w:hAnsiTheme="minorHAnsi" w:cstheme="minorBidi"/>
                      <w:b/>
                      <w:sz w:val="32"/>
                      <w:szCs w:val="22"/>
                    </w:rPr>
                    <w:t>Outcomes</w:t>
                  </w:r>
                </w:p>
              </w:tc>
              <w:tc>
                <w:tcPr>
                  <w:tcW w:w="2700" w:type="dxa"/>
                  <w:shd w:val="clear" w:color="auto" w:fill="D6E3BC" w:themeFill="accent3" w:themeFillTint="66"/>
                </w:tcPr>
                <w:p w:rsidR="00D2389B" w:rsidRPr="00D2389B" w:rsidRDefault="00D2389B" w:rsidP="00D2389B">
                  <w:pPr>
                    <w:jc w:val="center"/>
                    <w:rPr>
                      <w:rFonts w:asciiTheme="minorHAnsi" w:eastAsiaTheme="minorHAnsi" w:hAnsiTheme="minorHAnsi" w:cstheme="minorBidi"/>
                      <w:b/>
                      <w:sz w:val="32"/>
                      <w:szCs w:val="22"/>
                    </w:rPr>
                  </w:pPr>
                  <w:r w:rsidRPr="00D2389B">
                    <w:rPr>
                      <w:rFonts w:asciiTheme="minorHAnsi" w:eastAsiaTheme="minorHAnsi" w:hAnsiTheme="minorHAnsi" w:cstheme="minorBidi"/>
                      <w:b/>
                      <w:sz w:val="32"/>
                      <w:szCs w:val="22"/>
                    </w:rPr>
                    <w:t>4</w:t>
                  </w:r>
                </w:p>
                <w:p w:rsidR="00D2389B" w:rsidRPr="00D2389B" w:rsidRDefault="00D2389B" w:rsidP="00D2389B">
                  <w:pPr>
                    <w:jc w:val="center"/>
                    <w:rPr>
                      <w:rFonts w:asciiTheme="minorHAnsi" w:eastAsiaTheme="minorHAnsi" w:hAnsiTheme="minorHAnsi" w:cstheme="minorBidi"/>
                      <w:b/>
                      <w:sz w:val="32"/>
                      <w:szCs w:val="22"/>
                    </w:rPr>
                  </w:pPr>
                  <w:r w:rsidRPr="00D2389B">
                    <w:rPr>
                      <w:rFonts w:asciiTheme="minorHAnsi" w:eastAsiaTheme="minorHAnsi" w:hAnsiTheme="minorHAnsi" w:cstheme="minorBidi"/>
                      <w:b/>
                      <w:sz w:val="32"/>
                      <w:szCs w:val="22"/>
                    </w:rPr>
                    <w:t>Mastery</w:t>
                  </w:r>
                </w:p>
              </w:tc>
              <w:tc>
                <w:tcPr>
                  <w:tcW w:w="2880" w:type="dxa"/>
                  <w:shd w:val="clear" w:color="auto" w:fill="B8CCE4" w:themeFill="accent1" w:themeFillTint="66"/>
                </w:tcPr>
                <w:p w:rsidR="00D2389B" w:rsidRPr="00D2389B" w:rsidRDefault="00D2389B" w:rsidP="00D2389B">
                  <w:pPr>
                    <w:jc w:val="center"/>
                    <w:rPr>
                      <w:rFonts w:asciiTheme="minorHAnsi" w:eastAsiaTheme="minorHAnsi" w:hAnsiTheme="minorHAnsi" w:cstheme="minorBidi"/>
                      <w:b/>
                      <w:sz w:val="32"/>
                      <w:szCs w:val="22"/>
                    </w:rPr>
                  </w:pPr>
                  <w:r w:rsidRPr="00D2389B">
                    <w:rPr>
                      <w:rFonts w:asciiTheme="minorHAnsi" w:eastAsiaTheme="minorHAnsi" w:hAnsiTheme="minorHAnsi" w:cstheme="minorBidi"/>
                      <w:b/>
                      <w:sz w:val="32"/>
                      <w:szCs w:val="22"/>
                    </w:rPr>
                    <w:t>3</w:t>
                  </w:r>
                </w:p>
                <w:p w:rsidR="00D2389B" w:rsidRPr="00D2389B" w:rsidRDefault="00D2389B" w:rsidP="00D2389B">
                  <w:pPr>
                    <w:jc w:val="center"/>
                    <w:rPr>
                      <w:rFonts w:asciiTheme="minorHAnsi" w:eastAsiaTheme="minorHAnsi" w:hAnsiTheme="minorHAnsi" w:cstheme="minorBidi"/>
                      <w:b/>
                      <w:sz w:val="32"/>
                      <w:szCs w:val="22"/>
                    </w:rPr>
                  </w:pPr>
                  <w:r w:rsidRPr="00D2389B">
                    <w:rPr>
                      <w:rFonts w:asciiTheme="minorHAnsi" w:eastAsiaTheme="minorHAnsi" w:hAnsiTheme="minorHAnsi" w:cstheme="minorBidi"/>
                      <w:b/>
                      <w:sz w:val="32"/>
                      <w:szCs w:val="22"/>
                    </w:rPr>
                    <w:t>Proficiency</w:t>
                  </w:r>
                </w:p>
              </w:tc>
              <w:tc>
                <w:tcPr>
                  <w:tcW w:w="2880" w:type="dxa"/>
                  <w:shd w:val="clear" w:color="auto" w:fill="FFFF99"/>
                </w:tcPr>
                <w:p w:rsidR="00D2389B" w:rsidRPr="00D2389B" w:rsidRDefault="00D2389B" w:rsidP="00D2389B">
                  <w:pPr>
                    <w:jc w:val="center"/>
                    <w:rPr>
                      <w:rFonts w:asciiTheme="minorHAnsi" w:eastAsiaTheme="minorHAnsi" w:hAnsiTheme="minorHAnsi" w:cstheme="minorBidi"/>
                      <w:b/>
                      <w:sz w:val="32"/>
                      <w:szCs w:val="22"/>
                    </w:rPr>
                  </w:pPr>
                  <w:r w:rsidRPr="00D2389B">
                    <w:rPr>
                      <w:rFonts w:asciiTheme="minorHAnsi" w:eastAsiaTheme="minorHAnsi" w:hAnsiTheme="minorHAnsi" w:cstheme="minorBidi"/>
                      <w:b/>
                      <w:sz w:val="32"/>
                      <w:szCs w:val="22"/>
                    </w:rPr>
                    <w:t>2</w:t>
                  </w:r>
                </w:p>
                <w:p w:rsidR="00D2389B" w:rsidRPr="00D2389B" w:rsidRDefault="00D2389B" w:rsidP="00D2389B">
                  <w:pPr>
                    <w:jc w:val="center"/>
                    <w:rPr>
                      <w:rFonts w:asciiTheme="minorHAnsi" w:eastAsiaTheme="minorHAnsi" w:hAnsiTheme="minorHAnsi" w:cstheme="minorBidi"/>
                      <w:b/>
                      <w:sz w:val="32"/>
                      <w:szCs w:val="22"/>
                    </w:rPr>
                  </w:pPr>
                  <w:r w:rsidRPr="00D2389B">
                    <w:rPr>
                      <w:rFonts w:asciiTheme="minorHAnsi" w:eastAsiaTheme="minorHAnsi" w:hAnsiTheme="minorHAnsi" w:cstheme="minorBidi"/>
                      <w:b/>
                      <w:sz w:val="32"/>
                      <w:szCs w:val="22"/>
                    </w:rPr>
                    <w:t>Approaching</w:t>
                  </w:r>
                </w:p>
              </w:tc>
              <w:tc>
                <w:tcPr>
                  <w:tcW w:w="2880" w:type="dxa"/>
                  <w:shd w:val="clear" w:color="auto" w:fill="F2DBDB" w:themeFill="accent2" w:themeFillTint="33"/>
                </w:tcPr>
                <w:p w:rsidR="00D2389B" w:rsidRPr="00D2389B" w:rsidRDefault="00D2389B" w:rsidP="00D2389B">
                  <w:pPr>
                    <w:jc w:val="center"/>
                    <w:rPr>
                      <w:rFonts w:asciiTheme="minorHAnsi" w:eastAsiaTheme="minorHAnsi" w:hAnsiTheme="minorHAnsi" w:cstheme="minorBidi"/>
                      <w:b/>
                      <w:sz w:val="32"/>
                      <w:szCs w:val="22"/>
                    </w:rPr>
                  </w:pPr>
                  <w:r w:rsidRPr="00D2389B">
                    <w:rPr>
                      <w:rFonts w:asciiTheme="minorHAnsi" w:eastAsiaTheme="minorHAnsi" w:hAnsiTheme="minorHAnsi" w:cstheme="minorBidi"/>
                      <w:b/>
                      <w:sz w:val="32"/>
                      <w:szCs w:val="22"/>
                    </w:rPr>
                    <w:t>1</w:t>
                  </w:r>
                </w:p>
                <w:p w:rsidR="00D2389B" w:rsidRPr="00D2389B" w:rsidRDefault="00D2389B" w:rsidP="00D2389B">
                  <w:pPr>
                    <w:jc w:val="center"/>
                    <w:rPr>
                      <w:rFonts w:asciiTheme="minorHAnsi" w:eastAsiaTheme="minorHAnsi" w:hAnsiTheme="minorHAnsi" w:cstheme="minorBidi"/>
                      <w:b/>
                      <w:sz w:val="32"/>
                      <w:szCs w:val="22"/>
                    </w:rPr>
                  </w:pPr>
                  <w:r w:rsidRPr="00D2389B">
                    <w:rPr>
                      <w:rFonts w:asciiTheme="minorHAnsi" w:eastAsiaTheme="minorHAnsi" w:hAnsiTheme="minorHAnsi" w:cstheme="minorBidi"/>
                      <w:b/>
                      <w:sz w:val="32"/>
                      <w:szCs w:val="22"/>
                    </w:rPr>
                    <w:t>Beginning</w:t>
                  </w:r>
                </w:p>
              </w:tc>
            </w:tr>
            <w:tr w:rsidR="00D2389B" w:rsidRPr="00D2389B" w:rsidTr="00D2389B">
              <w:tc>
                <w:tcPr>
                  <w:tcW w:w="2425" w:type="dxa"/>
                  <w:shd w:val="clear" w:color="auto" w:fill="D9D9D9" w:themeFill="background1" w:themeFillShade="D9"/>
                </w:tcPr>
                <w:p w:rsidR="00D2389B" w:rsidRPr="001C7614" w:rsidRDefault="00D2389B" w:rsidP="00D2389B">
                  <w:pPr>
                    <w:rPr>
                      <w:rFonts w:ascii="Trebuchet MS" w:hAnsi="Trebuchet MS"/>
                      <w:b/>
                      <w:bCs/>
                      <w:sz w:val="24"/>
                      <w:szCs w:val="24"/>
                      <w:lang w:val="en"/>
                    </w:rPr>
                  </w:pPr>
                  <w:r w:rsidRPr="001C7614">
                    <w:rPr>
                      <w:rFonts w:ascii="Trebuchet MS" w:hAnsi="Trebuchet MS"/>
                      <w:b/>
                      <w:bCs/>
                      <w:sz w:val="24"/>
                      <w:szCs w:val="24"/>
                      <w:lang w:val="en"/>
                    </w:rPr>
                    <w:t>CR3.1: Comprehend and respond to a variety of grade-level texts</w:t>
                  </w:r>
                </w:p>
                <w:p w:rsidR="00D2389B" w:rsidRPr="00D2389B" w:rsidRDefault="00D2389B" w:rsidP="00D2389B">
                  <w:pPr>
                    <w:rPr>
                      <w:rFonts w:asciiTheme="minorHAnsi" w:eastAsiaTheme="minorHAnsi" w:hAnsiTheme="minorHAnsi" w:cstheme="minorBidi"/>
                      <w:sz w:val="22"/>
                      <w:szCs w:val="22"/>
                    </w:rPr>
                  </w:pPr>
                </w:p>
              </w:tc>
              <w:tc>
                <w:tcPr>
                  <w:tcW w:w="2700" w:type="dxa"/>
                  <w:shd w:val="clear" w:color="auto" w:fill="D6E3BC" w:themeFill="accent3" w:themeFillTint="66"/>
                </w:tcPr>
                <w:p w:rsidR="00D2389B" w:rsidRPr="00D2389B" w:rsidRDefault="00D2389B" w:rsidP="00D2389B">
                  <w:pPr>
                    <w:rPr>
                      <w:rFonts w:asciiTheme="minorHAnsi" w:eastAsiaTheme="minorHAnsi" w:hAnsiTheme="minorHAnsi" w:cstheme="minorBidi"/>
                      <w:sz w:val="22"/>
                      <w:szCs w:val="22"/>
                    </w:rPr>
                  </w:pPr>
                  <w:r>
                    <w:rPr>
                      <w:rFonts w:asciiTheme="minorHAnsi" w:eastAsiaTheme="minorHAnsi" w:hAnsiTheme="minorHAnsi" w:cstheme="minorBidi"/>
                      <w:sz w:val="22"/>
                      <w:szCs w:val="22"/>
                    </w:rPr>
                    <w:t>I understand my partner’s legend and can find a way to relate to the legend. I can re-tell th</w:t>
                  </w:r>
                  <w:r w:rsidR="003A6609">
                    <w:rPr>
                      <w:rFonts w:asciiTheme="minorHAnsi" w:eastAsiaTheme="minorHAnsi" w:hAnsiTheme="minorHAnsi" w:cstheme="minorBidi"/>
                      <w:sz w:val="22"/>
                      <w:szCs w:val="22"/>
                    </w:rPr>
                    <w:t>e story in the correct sequence because their legend was told so well.</w:t>
                  </w:r>
                </w:p>
              </w:tc>
              <w:tc>
                <w:tcPr>
                  <w:tcW w:w="2880" w:type="dxa"/>
                  <w:shd w:val="clear" w:color="auto" w:fill="B8CCE4" w:themeFill="accent1" w:themeFillTint="66"/>
                </w:tcPr>
                <w:p w:rsidR="00D2389B" w:rsidRPr="00D2389B" w:rsidRDefault="003A6609" w:rsidP="00D2389B">
                  <w:pPr>
                    <w:rPr>
                      <w:rFonts w:asciiTheme="minorHAnsi" w:eastAsiaTheme="minorHAnsi" w:hAnsiTheme="minorHAnsi" w:cstheme="minorBidi"/>
                      <w:sz w:val="22"/>
                      <w:szCs w:val="22"/>
                    </w:rPr>
                  </w:pPr>
                  <w:r>
                    <w:rPr>
                      <w:rFonts w:asciiTheme="minorHAnsi" w:eastAsiaTheme="minorHAnsi" w:hAnsiTheme="minorHAnsi" w:cstheme="minorBidi"/>
                      <w:sz w:val="22"/>
                      <w:szCs w:val="22"/>
                    </w:rPr>
                    <w:t>I understand my partner’s legend and I can re-tell it in my own words because they told their legend well.</w:t>
                  </w:r>
                </w:p>
              </w:tc>
              <w:tc>
                <w:tcPr>
                  <w:tcW w:w="2880" w:type="dxa"/>
                  <w:shd w:val="clear" w:color="auto" w:fill="FFFF99"/>
                </w:tcPr>
                <w:p w:rsidR="00D2389B" w:rsidRPr="00D2389B" w:rsidRDefault="003A6609" w:rsidP="00D2389B">
                  <w:pPr>
                    <w:rPr>
                      <w:rFonts w:asciiTheme="minorHAnsi" w:eastAsiaTheme="minorHAnsi" w:hAnsiTheme="minorHAnsi" w:cstheme="minorBidi"/>
                      <w:sz w:val="22"/>
                      <w:szCs w:val="22"/>
                    </w:rPr>
                  </w:pPr>
                  <w:r>
                    <w:rPr>
                      <w:rFonts w:asciiTheme="minorHAnsi" w:eastAsiaTheme="minorHAnsi" w:hAnsiTheme="minorHAnsi" w:cstheme="minorBidi"/>
                      <w:sz w:val="22"/>
                      <w:szCs w:val="22"/>
                    </w:rPr>
                    <w:t>I needed my partner’s help understanding what their legend was about because they did not tell their story in an order that made sense.</w:t>
                  </w:r>
                </w:p>
              </w:tc>
              <w:tc>
                <w:tcPr>
                  <w:tcW w:w="2880" w:type="dxa"/>
                  <w:shd w:val="clear" w:color="auto" w:fill="F2DBDB" w:themeFill="accent2" w:themeFillTint="33"/>
                </w:tcPr>
                <w:p w:rsidR="00D2389B" w:rsidRPr="00D2389B" w:rsidRDefault="003A6609" w:rsidP="00D2389B">
                  <w:pPr>
                    <w:rPr>
                      <w:rFonts w:asciiTheme="minorHAnsi" w:eastAsiaTheme="minorHAnsi" w:hAnsiTheme="minorHAnsi" w:cstheme="minorBidi"/>
                      <w:sz w:val="22"/>
                      <w:szCs w:val="22"/>
                    </w:rPr>
                  </w:pPr>
                  <w:r>
                    <w:rPr>
                      <w:rFonts w:asciiTheme="minorHAnsi" w:eastAsiaTheme="minorHAnsi" w:hAnsiTheme="minorHAnsi" w:cstheme="minorBidi"/>
                      <w:sz w:val="22"/>
                      <w:szCs w:val="22"/>
                    </w:rPr>
                    <w:t>My partner could not read their legend out loud because they did not finish or it didn’t make any sense.</w:t>
                  </w:r>
                </w:p>
              </w:tc>
            </w:tr>
            <w:tr w:rsidR="00D2389B" w:rsidRPr="00D2389B" w:rsidTr="00D2389B">
              <w:tc>
                <w:tcPr>
                  <w:tcW w:w="2425" w:type="dxa"/>
                  <w:shd w:val="clear" w:color="auto" w:fill="D9D9D9" w:themeFill="background1" w:themeFillShade="D9"/>
                </w:tcPr>
                <w:p w:rsidR="00D2389B" w:rsidRPr="00D2389B" w:rsidRDefault="00D2389B" w:rsidP="00D2389B">
                  <w:pPr>
                    <w:jc w:val="center"/>
                    <w:rPr>
                      <w:rFonts w:asciiTheme="minorHAnsi" w:eastAsiaTheme="minorHAnsi" w:hAnsiTheme="minorHAnsi" w:cstheme="minorBidi"/>
                      <w:b/>
                      <w:sz w:val="22"/>
                      <w:szCs w:val="22"/>
                    </w:rPr>
                  </w:pPr>
                  <w:r w:rsidRPr="00D2389B">
                    <w:rPr>
                      <w:rFonts w:asciiTheme="minorHAnsi" w:eastAsiaTheme="minorHAnsi" w:hAnsiTheme="minorHAnsi" w:cstheme="minorBidi"/>
                      <w:b/>
                      <w:sz w:val="24"/>
                      <w:szCs w:val="22"/>
                    </w:rPr>
                    <w:t>Characteristics of Successful Learners</w:t>
                  </w:r>
                </w:p>
              </w:tc>
              <w:tc>
                <w:tcPr>
                  <w:tcW w:w="2700" w:type="dxa"/>
                  <w:shd w:val="clear" w:color="auto" w:fill="D6E3BC" w:themeFill="accent3" w:themeFillTint="66"/>
                </w:tcPr>
                <w:p w:rsidR="00D2389B" w:rsidRPr="00D2389B" w:rsidRDefault="00D2389B" w:rsidP="00D2389B">
                  <w:pPr>
                    <w:jc w:val="center"/>
                    <w:rPr>
                      <w:rFonts w:asciiTheme="minorHAnsi" w:eastAsiaTheme="minorHAnsi" w:hAnsiTheme="minorHAnsi" w:cstheme="minorBidi"/>
                      <w:b/>
                      <w:sz w:val="24"/>
                      <w:szCs w:val="22"/>
                    </w:rPr>
                  </w:pPr>
                  <w:r w:rsidRPr="00D2389B">
                    <w:rPr>
                      <w:rFonts w:asciiTheme="minorHAnsi" w:eastAsiaTheme="minorHAnsi" w:hAnsiTheme="minorHAnsi" w:cstheme="minorBidi"/>
                      <w:b/>
                      <w:sz w:val="24"/>
                      <w:szCs w:val="22"/>
                    </w:rPr>
                    <w:t>C</w:t>
                  </w:r>
                </w:p>
                <w:p w:rsidR="00D2389B" w:rsidRPr="00D2389B" w:rsidRDefault="00D2389B" w:rsidP="00D2389B">
                  <w:pPr>
                    <w:jc w:val="center"/>
                    <w:rPr>
                      <w:rFonts w:asciiTheme="minorHAnsi" w:eastAsiaTheme="minorHAnsi" w:hAnsiTheme="minorHAnsi" w:cstheme="minorBidi"/>
                      <w:b/>
                      <w:sz w:val="24"/>
                      <w:szCs w:val="22"/>
                    </w:rPr>
                  </w:pPr>
                  <w:r w:rsidRPr="00D2389B">
                    <w:rPr>
                      <w:rFonts w:asciiTheme="minorHAnsi" w:eastAsiaTheme="minorHAnsi" w:hAnsiTheme="minorHAnsi" w:cstheme="minorBidi"/>
                      <w:b/>
                      <w:sz w:val="24"/>
                      <w:szCs w:val="22"/>
                    </w:rPr>
                    <w:t>Consistently</w:t>
                  </w:r>
                </w:p>
              </w:tc>
              <w:tc>
                <w:tcPr>
                  <w:tcW w:w="2880" w:type="dxa"/>
                  <w:shd w:val="clear" w:color="auto" w:fill="B8CCE4" w:themeFill="accent1" w:themeFillTint="66"/>
                </w:tcPr>
                <w:p w:rsidR="00D2389B" w:rsidRPr="00D2389B" w:rsidRDefault="00D2389B" w:rsidP="00D2389B">
                  <w:pPr>
                    <w:jc w:val="center"/>
                    <w:rPr>
                      <w:rFonts w:asciiTheme="minorHAnsi" w:eastAsiaTheme="minorHAnsi" w:hAnsiTheme="minorHAnsi" w:cstheme="minorBidi"/>
                      <w:b/>
                      <w:sz w:val="24"/>
                      <w:szCs w:val="22"/>
                    </w:rPr>
                  </w:pPr>
                  <w:r w:rsidRPr="00D2389B">
                    <w:rPr>
                      <w:rFonts w:asciiTheme="minorHAnsi" w:eastAsiaTheme="minorHAnsi" w:hAnsiTheme="minorHAnsi" w:cstheme="minorBidi"/>
                      <w:b/>
                      <w:sz w:val="24"/>
                      <w:szCs w:val="22"/>
                    </w:rPr>
                    <w:t>U</w:t>
                  </w:r>
                </w:p>
                <w:p w:rsidR="00D2389B" w:rsidRPr="00D2389B" w:rsidRDefault="00D2389B" w:rsidP="00D2389B">
                  <w:pPr>
                    <w:jc w:val="center"/>
                    <w:rPr>
                      <w:rFonts w:asciiTheme="minorHAnsi" w:eastAsiaTheme="minorHAnsi" w:hAnsiTheme="minorHAnsi" w:cstheme="minorBidi"/>
                      <w:b/>
                      <w:sz w:val="24"/>
                      <w:szCs w:val="22"/>
                    </w:rPr>
                  </w:pPr>
                  <w:r w:rsidRPr="00D2389B">
                    <w:rPr>
                      <w:rFonts w:asciiTheme="minorHAnsi" w:eastAsiaTheme="minorHAnsi" w:hAnsiTheme="minorHAnsi" w:cstheme="minorBidi"/>
                      <w:b/>
                      <w:sz w:val="24"/>
                      <w:szCs w:val="22"/>
                    </w:rPr>
                    <w:t>Usually</w:t>
                  </w:r>
                </w:p>
              </w:tc>
              <w:tc>
                <w:tcPr>
                  <w:tcW w:w="2880" w:type="dxa"/>
                  <w:shd w:val="clear" w:color="auto" w:fill="FFFF99"/>
                </w:tcPr>
                <w:p w:rsidR="00D2389B" w:rsidRPr="00D2389B" w:rsidRDefault="00D2389B" w:rsidP="00D2389B">
                  <w:pPr>
                    <w:jc w:val="center"/>
                    <w:rPr>
                      <w:rFonts w:asciiTheme="minorHAnsi" w:eastAsiaTheme="minorHAnsi" w:hAnsiTheme="minorHAnsi" w:cstheme="minorBidi"/>
                      <w:b/>
                      <w:sz w:val="24"/>
                      <w:szCs w:val="22"/>
                    </w:rPr>
                  </w:pPr>
                  <w:r w:rsidRPr="00D2389B">
                    <w:rPr>
                      <w:rFonts w:asciiTheme="minorHAnsi" w:eastAsiaTheme="minorHAnsi" w:hAnsiTheme="minorHAnsi" w:cstheme="minorBidi"/>
                      <w:b/>
                      <w:sz w:val="24"/>
                      <w:szCs w:val="22"/>
                    </w:rPr>
                    <w:t>S</w:t>
                  </w:r>
                </w:p>
                <w:p w:rsidR="00D2389B" w:rsidRPr="00D2389B" w:rsidRDefault="00D2389B" w:rsidP="00D2389B">
                  <w:pPr>
                    <w:jc w:val="center"/>
                    <w:rPr>
                      <w:rFonts w:asciiTheme="minorHAnsi" w:eastAsiaTheme="minorHAnsi" w:hAnsiTheme="minorHAnsi" w:cstheme="minorBidi"/>
                      <w:b/>
                      <w:sz w:val="24"/>
                      <w:szCs w:val="22"/>
                    </w:rPr>
                  </w:pPr>
                  <w:r w:rsidRPr="00D2389B">
                    <w:rPr>
                      <w:rFonts w:asciiTheme="minorHAnsi" w:eastAsiaTheme="minorHAnsi" w:hAnsiTheme="minorHAnsi" w:cstheme="minorBidi"/>
                      <w:b/>
                      <w:sz w:val="24"/>
                      <w:szCs w:val="22"/>
                    </w:rPr>
                    <w:t>Sometimes</w:t>
                  </w:r>
                </w:p>
              </w:tc>
              <w:tc>
                <w:tcPr>
                  <w:tcW w:w="2880" w:type="dxa"/>
                  <w:shd w:val="clear" w:color="auto" w:fill="F2DBDB" w:themeFill="accent2" w:themeFillTint="33"/>
                </w:tcPr>
                <w:p w:rsidR="00D2389B" w:rsidRPr="00D2389B" w:rsidRDefault="00D2389B" w:rsidP="00D2389B">
                  <w:pPr>
                    <w:jc w:val="center"/>
                    <w:rPr>
                      <w:rFonts w:asciiTheme="minorHAnsi" w:eastAsiaTheme="minorHAnsi" w:hAnsiTheme="minorHAnsi" w:cstheme="minorBidi"/>
                      <w:b/>
                      <w:sz w:val="24"/>
                      <w:szCs w:val="22"/>
                    </w:rPr>
                  </w:pPr>
                  <w:r w:rsidRPr="00D2389B">
                    <w:rPr>
                      <w:rFonts w:asciiTheme="minorHAnsi" w:eastAsiaTheme="minorHAnsi" w:hAnsiTheme="minorHAnsi" w:cstheme="minorBidi"/>
                      <w:b/>
                      <w:sz w:val="24"/>
                      <w:szCs w:val="22"/>
                    </w:rPr>
                    <w:t>R</w:t>
                  </w:r>
                </w:p>
                <w:p w:rsidR="00D2389B" w:rsidRPr="00D2389B" w:rsidRDefault="00D2389B" w:rsidP="00D2389B">
                  <w:pPr>
                    <w:jc w:val="center"/>
                    <w:rPr>
                      <w:rFonts w:asciiTheme="minorHAnsi" w:eastAsiaTheme="minorHAnsi" w:hAnsiTheme="minorHAnsi" w:cstheme="minorBidi"/>
                      <w:b/>
                      <w:sz w:val="24"/>
                      <w:szCs w:val="22"/>
                    </w:rPr>
                  </w:pPr>
                  <w:r w:rsidRPr="00D2389B">
                    <w:rPr>
                      <w:rFonts w:asciiTheme="minorHAnsi" w:eastAsiaTheme="minorHAnsi" w:hAnsiTheme="minorHAnsi" w:cstheme="minorBidi"/>
                      <w:b/>
                      <w:sz w:val="24"/>
                      <w:szCs w:val="22"/>
                    </w:rPr>
                    <w:t>Rarely</w:t>
                  </w:r>
                </w:p>
              </w:tc>
            </w:tr>
            <w:tr w:rsidR="00D2389B" w:rsidRPr="00D2389B" w:rsidTr="00D2389B">
              <w:tc>
                <w:tcPr>
                  <w:tcW w:w="2425" w:type="dxa"/>
                  <w:shd w:val="clear" w:color="auto" w:fill="D9D9D9" w:themeFill="background1" w:themeFillShade="D9"/>
                </w:tcPr>
                <w:p w:rsidR="00D2389B" w:rsidRPr="00D2389B" w:rsidRDefault="001C7614" w:rsidP="00D2389B">
                  <w:pPr>
                    <w:rPr>
                      <w:rFonts w:asciiTheme="minorHAnsi" w:eastAsiaTheme="minorHAnsi" w:hAnsiTheme="minorHAnsi" w:cstheme="minorBidi"/>
                      <w:sz w:val="24"/>
                      <w:szCs w:val="24"/>
                    </w:rPr>
                  </w:pPr>
                  <w:r w:rsidRPr="001C7614">
                    <w:rPr>
                      <w:rFonts w:asciiTheme="minorHAnsi" w:eastAsiaTheme="minorHAnsi" w:hAnsiTheme="minorHAnsi" w:cstheme="minorBidi"/>
                      <w:sz w:val="24"/>
                      <w:szCs w:val="24"/>
                    </w:rPr>
                    <w:t>Confidence</w:t>
                  </w:r>
                </w:p>
              </w:tc>
              <w:tc>
                <w:tcPr>
                  <w:tcW w:w="2700" w:type="dxa"/>
                  <w:shd w:val="clear" w:color="auto" w:fill="D6E3BC" w:themeFill="accent3" w:themeFillTint="66"/>
                </w:tcPr>
                <w:p w:rsidR="00D2389B" w:rsidRPr="00D2389B" w:rsidRDefault="001C7614" w:rsidP="00D2389B">
                  <w:pPr>
                    <w:rPr>
                      <w:rFonts w:asciiTheme="minorHAnsi" w:eastAsiaTheme="minorHAnsi" w:hAnsiTheme="minorHAnsi" w:cstheme="minorBidi"/>
                      <w:sz w:val="22"/>
                      <w:szCs w:val="22"/>
                    </w:rPr>
                  </w:pPr>
                  <w:r>
                    <w:rPr>
                      <w:rFonts w:asciiTheme="minorHAnsi" w:eastAsiaTheme="minorHAnsi" w:hAnsiTheme="minorHAnsi" w:cstheme="minorBidi"/>
                      <w:sz w:val="22"/>
                      <w:szCs w:val="22"/>
                    </w:rPr>
                    <w:t>My partner read with enthusiasm and read loud enough for me to hear them well. They didn’t make any mistakes</w:t>
                  </w:r>
                  <w:r w:rsidR="00515498">
                    <w:rPr>
                      <w:rFonts w:asciiTheme="minorHAnsi" w:eastAsiaTheme="minorHAnsi" w:hAnsiTheme="minorHAnsi" w:cstheme="minorBidi"/>
                      <w:sz w:val="22"/>
                      <w:szCs w:val="22"/>
                    </w:rPr>
                    <w:t xml:space="preserve"> when they told me their legend.</w:t>
                  </w:r>
                </w:p>
              </w:tc>
              <w:tc>
                <w:tcPr>
                  <w:tcW w:w="2880" w:type="dxa"/>
                  <w:shd w:val="clear" w:color="auto" w:fill="B8CCE4" w:themeFill="accent1" w:themeFillTint="66"/>
                </w:tcPr>
                <w:p w:rsidR="00D2389B" w:rsidRPr="00D2389B" w:rsidRDefault="001C7614" w:rsidP="00D2389B">
                  <w:pPr>
                    <w:rPr>
                      <w:rFonts w:asciiTheme="minorHAnsi" w:eastAsiaTheme="minorHAnsi" w:hAnsiTheme="minorHAnsi" w:cstheme="minorBidi"/>
                      <w:sz w:val="22"/>
                      <w:szCs w:val="22"/>
                    </w:rPr>
                  </w:pPr>
                  <w:r>
                    <w:rPr>
                      <w:rFonts w:asciiTheme="minorHAnsi" w:eastAsiaTheme="minorHAnsi" w:hAnsiTheme="minorHAnsi" w:cstheme="minorBidi"/>
                      <w:sz w:val="22"/>
                      <w:szCs w:val="22"/>
                    </w:rPr>
                    <w:t>My partner read their legend loud enough so that I could hear them. They fixed their own mistakes if they made one when reading out loud.</w:t>
                  </w:r>
                </w:p>
              </w:tc>
              <w:tc>
                <w:tcPr>
                  <w:tcW w:w="2880" w:type="dxa"/>
                  <w:shd w:val="clear" w:color="auto" w:fill="FFFF99"/>
                </w:tcPr>
                <w:p w:rsidR="00D2389B" w:rsidRPr="00D2389B" w:rsidRDefault="00515498" w:rsidP="00D2389B">
                  <w:pPr>
                    <w:rPr>
                      <w:rFonts w:asciiTheme="minorHAnsi" w:eastAsiaTheme="minorHAnsi" w:hAnsiTheme="minorHAnsi" w:cstheme="minorBidi"/>
                      <w:sz w:val="22"/>
                      <w:szCs w:val="22"/>
                    </w:rPr>
                  </w:pPr>
                  <w:r>
                    <w:rPr>
                      <w:rFonts w:asciiTheme="minorHAnsi" w:eastAsiaTheme="minorHAnsi" w:hAnsiTheme="minorHAnsi" w:cstheme="minorBidi"/>
                      <w:sz w:val="22"/>
                      <w:szCs w:val="22"/>
                    </w:rPr>
                    <w:t>My partner read quietly and needed my help to read their writing. I couldn’t really understand them.</w:t>
                  </w:r>
                </w:p>
              </w:tc>
              <w:tc>
                <w:tcPr>
                  <w:tcW w:w="2880" w:type="dxa"/>
                  <w:shd w:val="clear" w:color="auto" w:fill="F2DBDB" w:themeFill="accent2" w:themeFillTint="33"/>
                </w:tcPr>
                <w:p w:rsidR="00D2389B" w:rsidRPr="00D2389B" w:rsidRDefault="00515498" w:rsidP="00D2389B">
                  <w:pPr>
                    <w:rPr>
                      <w:rFonts w:asciiTheme="minorHAnsi" w:eastAsiaTheme="minorHAnsi" w:hAnsiTheme="minorHAnsi" w:cstheme="minorBidi"/>
                      <w:sz w:val="22"/>
                      <w:szCs w:val="22"/>
                    </w:rPr>
                  </w:pPr>
                  <w:r>
                    <w:rPr>
                      <w:rFonts w:asciiTheme="minorHAnsi" w:eastAsiaTheme="minorHAnsi" w:hAnsiTheme="minorHAnsi" w:cstheme="minorBidi"/>
                      <w:sz w:val="22"/>
                      <w:szCs w:val="22"/>
                    </w:rPr>
                    <w:t>I could not hear them at all. They made a lot of mistakes or I had to read it for them.</w:t>
                  </w:r>
                </w:p>
              </w:tc>
            </w:tr>
          </w:tbl>
          <w:p w:rsidR="00D325FF" w:rsidRDefault="00D325FF" w:rsidP="00D80086">
            <w:pPr>
              <w:rPr>
                <w:b/>
                <w:bCs/>
              </w:rPr>
            </w:pPr>
          </w:p>
        </w:tc>
      </w:tr>
      <w:tr w:rsidR="00A6681A" w:rsidRPr="006D19FE" w:rsidTr="00D80086">
        <w:tc>
          <w:tcPr>
            <w:tcW w:w="14328" w:type="dxa"/>
            <w:gridSpan w:val="10"/>
            <w:shd w:val="clear" w:color="auto" w:fill="E0E0E0"/>
          </w:tcPr>
          <w:p w:rsidR="00A6681A" w:rsidRPr="007E5811" w:rsidRDefault="00A6681A" w:rsidP="00D80086">
            <w:pPr>
              <w:rPr>
                <w:b/>
                <w:sz w:val="32"/>
                <w:szCs w:val="32"/>
              </w:rPr>
            </w:pPr>
            <w:r w:rsidRPr="007E5811">
              <w:rPr>
                <w:b/>
                <w:sz w:val="32"/>
                <w:szCs w:val="32"/>
              </w:rPr>
              <w:t xml:space="preserve">Other </w:t>
            </w:r>
            <w:r>
              <w:rPr>
                <w:b/>
                <w:sz w:val="32"/>
                <w:szCs w:val="32"/>
              </w:rPr>
              <w:t xml:space="preserve">Assessment </w:t>
            </w:r>
            <w:r w:rsidRPr="007E5811">
              <w:rPr>
                <w:b/>
                <w:sz w:val="32"/>
                <w:szCs w:val="32"/>
              </w:rPr>
              <w:t>Evidence</w:t>
            </w:r>
            <w:r>
              <w:rPr>
                <w:b/>
                <w:sz w:val="32"/>
                <w:szCs w:val="32"/>
              </w:rPr>
              <w:t xml:space="preserve">:  </w:t>
            </w:r>
            <w:r w:rsidRPr="00FA433B">
              <w:rPr>
                <w:b/>
              </w:rPr>
              <w:t>(Formative and summative assessments used throughout the unit to arrive at the outcomes.)</w:t>
            </w:r>
          </w:p>
        </w:tc>
      </w:tr>
      <w:tr w:rsidR="00A6681A" w:rsidRPr="006D19FE" w:rsidTr="00D80086">
        <w:trPr>
          <w:trHeight w:val="350"/>
        </w:trPr>
        <w:tc>
          <w:tcPr>
            <w:tcW w:w="4776" w:type="dxa"/>
          </w:tcPr>
          <w:p w:rsidR="00A6681A" w:rsidRPr="00D60F44" w:rsidRDefault="00A6681A" w:rsidP="00D80086">
            <w:pPr>
              <w:jc w:val="center"/>
              <w:rPr>
                <w:rFonts w:cs="Tahoma"/>
                <w:b/>
                <w:sz w:val="24"/>
                <w:szCs w:val="24"/>
              </w:rPr>
            </w:pPr>
            <w:r w:rsidRPr="00D60F44">
              <w:rPr>
                <w:rFonts w:cs="Tahoma"/>
                <w:b/>
                <w:sz w:val="24"/>
                <w:szCs w:val="24"/>
              </w:rPr>
              <w:t>Conversation</w:t>
            </w:r>
          </w:p>
        </w:tc>
        <w:tc>
          <w:tcPr>
            <w:tcW w:w="4776" w:type="dxa"/>
            <w:gridSpan w:val="4"/>
            <w:shd w:val="clear" w:color="auto" w:fill="auto"/>
          </w:tcPr>
          <w:p w:rsidR="00A6681A" w:rsidRPr="00D60F44" w:rsidRDefault="00A6681A" w:rsidP="00D80086">
            <w:pPr>
              <w:jc w:val="center"/>
              <w:rPr>
                <w:rFonts w:cs="Tahoma"/>
                <w:b/>
                <w:sz w:val="24"/>
                <w:szCs w:val="24"/>
              </w:rPr>
            </w:pPr>
            <w:r w:rsidRPr="00D60F44">
              <w:rPr>
                <w:rFonts w:cs="Tahoma"/>
                <w:b/>
                <w:sz w:val="24"/>
                <w:szCs w:val="24"/>
              </w:rPr>
              <w:t>Observation</w:t>
            </w:r>
          </w:p>
        </w:tc>
        <w:tc>
          <w:tcPr>
            <w:tcW w:w="4776" w:type="dxa"/>
            <w:gridSpan w:val="5"/>
            <w:shd w:val="clear" w:color="auto" w:fill="auto"/>
          </w:tcPr>
          <w:p w:rsidR="00A6681A" w:rsidRPr="00D60F44" w:rsidRDefault="00A6681A" w:rsidP="00D80086">
            <w:pPr>
              <w:jc w:val="center"/>
              <w:rPr>
                <w:rFonts w:cs="Tahoma"/>
                <w:b/>
                <w:sz w:val="24"/>
                <w:szCs w:val="24"/>
              </w:rPr>
            </w:pPr>
            <w:r w:rsidRPr="00D60F44">
              <w:rPr>
                <w:rFonts w:cs="Tahoma"/>
                <w:b/>
                <w:sz w:val="24"/>
                <w:szCs w:val="24"/>
              </w:rPr>
              <w:t>Product</w:t>
            </w:r>
          </w:p>
        </w:tc>
      </w:tr>
      <w:tr w:rsidR="00A6681A" w:rsidRPr="006D19FE" w:rsidTr="00D80086">
        <w:trPr>
          <w:trHeight w:val="1290"/>
        </w:trPr>
        <w:tc>
          <w:tcPr>
            <w:tcW w:w="4776" w:type="dxa"/>
          </w:tcPr>
          <w:p w:rsidR="00A6681A" w:rsidRDefault="00A6681A" w:rsidP="00D80086"/>
          <w:p w:rsidR="00A6681A" w:rsidRDefault="00C766FA" w:rsidP="00C766FA">
            <w:pPr>
              <w:pStyle w:val="ListParagraph"/>
              <w:numPr>
                <w:ilvl w:val="0"/>
                <w:numId w:val="2"/>
              </w:numPr>
            </w:pPr>
            <w:r>
              <w:t>Exit pass</w:t>
            </w:r>
          </w:p>
          <w:p w:rsidR="00C766FA" w:rsidRDefault="00C766FA" w:rsidP="00C766FA">
            <w:pPr>
              <w:pStyle w:val="ListParagraph"/>
              <w:numPr>
                <w:ilvl w:val="0"/>
                <w:numId w:val="2"/>
              </w:numPr>
            </w:pPr>
            <w:r>
              <w:t>Brainstorming</w:t>
            </w:r>
          </w:p>
          <w:p w:rsidR="00C766FA" w:rsidRDefault="00C766FA" w:rsidP="00C766FA">
            <w:pPr>
              <w:pStyle w:val="ListParagraph"/>
              <w:numPr>
                <w:ilvl w:val="0"/>
                <w:numId w:val="2"/>
              </w:numPr>
            </w:pPr>
            <w:r>
              <w:t>Shared reading</w:t>
            </w:r>
          </w:p>
          <w:p w:rsidR="00A6681A" w:rsidRDefault="00A6681A" w:rsidP="00D80086"/>
          <w:p w:rsidR="00A6681A" w:rsidRDefault="00A6681A" w:rsidP="00D80086"/>
          <w:p w:rsidR="00A6681A" w:rsidRDefault="00A6681A" w:rsidP="00D80086"/>
        </w:tc>
        <w:tc>
          <w:tcPr>
            <w:tcW w:w="4776" w:type="dxa"/>
            <w:gridSpan w:val="4"/>
            <w:shd w:val="clear" w:color="auto" w:fill="auto"/>
          </w:tcPr>
          <w:p w:rsidR="00A6681A" w:rsidRDefault="00A6681A" w:rsidP="00D80086">
            <w:r>
              <w:t xml:space="preserve"> </w:t>
            </w:r>
          </w:p>
          <w:p w:rsidR="00C766FA" w:rsidRDefault="00C766FA" w:rsidP="00C766FA">
            <w:pPr>
              <w:pStyle w:val="ListParagraph"/>
              <w:numPr>
                <w:ilvl w:val="0"/>
                <w:numId w:val="2"/>
              </w:numPr>
            </w:pPr>
            <w:r>
              <w:t>Discussions</w:t>
            </w:r>
          </w:p>
          <w:p w:rsidR="00C766FA" w:rsidRDefault="00C766FA" w:rsidP="00C766FA">
            <w:pPr>
              <w:pStyle w:val="ListParagraph"/>
              <w:numPr>
                <w:ilvl w:val="0"/>
                <w:numId w:val="2"/>
              </w:numPr>
            </w:pPr>
            <w:r>
              <w:t>Journals</w:t>
            </w:r>
          </w:p>
          <w:p w:rsidR="00C766FA" w:rsidRDefault="00C766FA" w:rsidP="00C766FA">
            <w:pPr>
              <w:pStyle w:val="ListParagraph"/>
              <w:numPr>
                <w:ilvl w:val="0"/>
                <w:numId w:val="2"/>
              </w:numPr>
            </w:pPr>
            <w:r>
              <w:t>Anecdotal notes</w:t>
            </w:r>
          </w:p>
        </w:tc>
        <w:tc>
          <w:tcPr>
            <w:tcW w:w="4776" w:type="dxa"/>
            <w:gridSpan w:val="5"/>
            <w:shd w:val="clear" w:color="auto" w:fill="auto"/>
          </w:tcPr>
          <w:p w:rsidR="00A6681A" w:rsidRDefault="00A6681A" w:rsidP="00D80086"/>
          <w:p w:rsidR="00C766FA" w:rsidRDefault="00C766FA" w:rsidP="00C766FA">
            <w:pPr>
              <w:pStyle w:val="ListParagraph"/>
              <w:numPr>
                <w:ilvl w:val="0"/>
                <w:numId w:val="2"/>
              </w:numPr>
            </w:pPr>
            <w:r>
              <w:t>Performance task (rubric)</w:t>
            </w:r>
          </w:p>
          <w:p w:rsidR="00C766FA" w:rsidRDefault="00C766FA" w:rsidP="00C766FA">
            <w:pPr>
              <w:pStyle w:val="ListParagraph"/>
              <w:numPr>
                <w:ilvl w:val="0"/>
                <w:numId w:val="2"/>
              </w:numPr>
            </w:pPr>
            <w:r>
              <w:t>Writing process (webs, rough copies)</w:t>
            </w:r>
          </w:p>
        </w:tc>
      </w:tr>
      <w:tr w:rsidR="00A6681A" w:rsidRPr="006D19FE" w:rsidTr="00D80086">
        <w:trPr>
          <w:trHeight w:val="422"/>
        </w:trPr>
        <w:tc>
          <w:tcPr>
            <w:tcW w:w="14328" w:type="dxa"/>
            <w:gridSpan w:val="10"/>
            <w:shd w:val="clear" w:color="auto" w:fill="E0E0E0"/>
          </w:tcPr>
          <w:p w:rsidR="00A6681A" w:rsidRPr="00B571B3" w:rsidRDefault="00A6681A" w:rsidP="00D80086">
            <w:pPr>
              <w:jc w:val="center"/>
              <w:rPr>
                <w:b/>
                <w:bCs/>
                <w:sz w:val="32"/>
                <w:szCs w:val="32"/>
              </w:rPr>
            </w:pPr>
            <w:r w:rsidRPr="00B571B3">
              <w:rPr>
                <w:b/>
                <w:bCs/>
                <w:sz w:val="32"/>
                <w:szCs w:val="32"/>
              </w:rPr>
              <w:t>Learning Plan (Stage 3)</w:t>
            </w:r>
          </w:p>
        </w:tc>
      </w:tr>
      <w:tr w:rsidR="00A6681A" w:rsidRPr="006D19FE" w:rsidTr="00D80086">
        <w:trPr>
          <w:trHeight w:val="299"/>
        </w:trPr>
        <w:tc>
          <w:tcPr>
            <w:tcW w:w="14328" w:type="dxa"/>
            <w:gridSpan w:val="10"/>
            <w:tcBorders>
              <w:bottom w:val="single" w:sz="4" w:space="0" w:color="auto"/>
            </w:tcBorders>
            <w:shd w:val="clear" w:color="auto" w:fill="E0E0E0"/>
          </w:tcPr>
          <w:p w:rsidR="00A6681A" w:rsidRPr="00142B1B" w:rsidRDefault="00A6681A" w:rsidP="00D80086">
            <w:pPr>
              <w:rPr>
                <w:b/>
                <w:bCs/>
              </w:rPr>
            </w:pPr>
            <w:r w:rsidRPr="00D90A71">
              <w:rPr>
                <w:b/>
                <w:bCs/>
                <w:color w:val="FF0000"/>
              </w:rPr>
              <w:t>Where</w:t>
            </w:r>
            <w:r w:rsidRPr="00B571B3">
              <w:rPr>
                <w:b/>
                <w:bCs/>
              </w:rPr>
              <w:t xml:space="preserve"> are your students headed?  Where have they been?  How will you make sure the students know where they are going?</w:t>
            </w:r>
          </w:p>
        </w:tc>
      </w:tr>
      <w:tr w:rsidR="00A6681A" w:rsidRPr="006D19FE" w:rsidTr="00D80086">
        <w:trPr>
          <w:trHeight w:val="298"/>
        </w:trPr>
        <w:tc>
          <w:tcPr>
            <w:tcW w:w="14328" w:type="dxa"/>
            <w:gridSpan w:val="10"/>
            <w:shd w:val="clear" w:color="auto" w:fill="auto"/>
          </w:tcPr>
          <w:p w:rsidR="00A6681A" w:rsidRPr="009205AD" w:rsidRDefault="009205AD" w:rsidP="00D80086">
            <w:pPr>
              <w:rPr>
                <w:b/>
                <w:bCs/>
              </w:rPr>
            </w:pPr>
            <w:r>
              <w:rPr>
                <w:b/>
                <w:bCs/>
              </w:rPr>
              <w:t>My students have been taking part in a program called Daily Five. During our meeting time I will introduce the topic of Legends. I ask them the essential questions and see if they have</w:t>
            </w:r>
            <w:r w:rsidR="00B43E7C">
              <w:rPr>
                <w:b/>
                <w:bCs/>
              </w:rPr>
              <w:t xml:space="preserve"> prior knowledge of the topic. I will tell them what their goals (outcomes) are for the unit. I will also mention that at the end of this unit they will be working on their own legend that they will present to their reading buddy.</w:t>
            </w:r>
          </w:p>
          <w:p w:rsidR="00A6681A" w:rsidRPr="00D90A71" w:rsidRDefault="00A6681A" w:rsidP="00D80086">
            <w:pPr>
              <w:rPr>
                <w:b/>
                <w:bCs/>
                <w:color w:val="FF0000"/>
              </w:rPr>
            </w:pPr>
          </w:p>
        </w:tc>
      </w:tr>
      <w:tr w:rsidR="00A6681A" w:rsidRPr="006D19FE" w:rsidTr="00D80086">
        <w:trPr>
          <w:trHeight w:val="299"/>
        </w:trPr>
        <w:tc>
          <w:tcPr>
            <w:tcW w:w="14328" w:type="dxa"/>
            <w:gridSpan w:val="10"/>
            <w:tcBorders>
              <w:bottom w:val="single" w:sz="4" w:space="0" w:color="auto"/>
            </w:tcBorders>
            <w:shd w:val="clear" w:color="auto" w:fill="E0E0E0"/>
          </w:tcPr>
          <w:p w:rsidR="00A6681A" w:rsidRPr="00E20883" w:rsidRDefault="00A6681A" w:rsidP="00D80086">
            <w:pPr>
              <w:rPr>
                <w:b/>
                <w:bCs/>
              </w:rPr>
            </w:pPr>
            <w:r w:rsidRPr="00B571B3">
              <w:rPr>
                <w:b/>
                <w:bCs/>
              </w:rPr>
              <w:lastRenderedPageBreak/>
              <w:t xml:space="preserve">How will you </w:t>
            </w:r>
            <w:r w:rsidRPr="00D90A71">
              <w:rPr>
                <w:b/>
                <w:bCs/>
                <w:color w:val="FF0000"/>
              </w:rPr>
              <w:t xml:space="preserve">hook </w:t>
            </w:r>
            <w:r w:rsidRPr="00B571B3">
              <w:rPr>
                <w:b/>
                <w:bCs/>
              </w:rPr>
              <w:t>students at the beginning of the unit?</w:t>
            </w:r>
            <w:r>
              <w:rPr>
                <w:b/>
                <w:bCs/>
              </w:rPr>
              <w:t xml:space="preserve"> (motivational set)</w:t>
            </w:r>
          </w:p>
        </w:tc>
      </w:tr>
      <w:tr w:rsidR="00A6681A" w:rsidRPr="006D19FE" w:rsidTr="00D80086">
        <w:trPr>
          <w:trHeight w:val="298"/>
        </w:trPr>
        <w:tc>
          <w:tcPr>
            <w:tcW w:w="14328" w:type="dxa"/>
            <w:gridSpan w:val="10"/>
            <w:shd w:val="clear" w:color="auto" w:fill="auto"/>
          </w:tcPr>
          <w:p w:rsidR="00A6681A" w:rsidRDefault="00A6681A" w:rsidP="00D80086">
            <w:pPr>
              <w:rPr>
                <w:b/>
                <w:bCs/>
              </w:rPr>
            </w:pPr>
          </w:p>
          <w:p w:rsidR="00A6681A" w:rsidRDefault="00B43E7C" w:rsidP="00D80086">
            <w:pPr>
              <w:rPr>
                <w:b/>
                <w:bCs/>
              </w:rPr>
            </w:pPr>
            <w:r>
              <w:rPr>
                <w:b/>
                <w:bCs/>
              </w:rPr>
              <w:t>I will call my students to the meeting area. I will tell them that I am going to read them a story. I will read them The Legend of the White Buffalo Woman by Paul Goble. After reading the story to them I will ask them if they know what kind of story this is called (a legend). Then I will explain to them our “Learning Plan” (see above).</w:t>
            </w:r>
          </w:p>
          <w:p w:rsidR="00A6681A" w:rsidRDefault="00A6681A" w:rsidP="00D80086">
            <w:pPr>
              <w:rPr>
                <w:b/>
                <w:bCs/>
              </w:rPr>
            </w:pPr>
          </w:p>
          <w:p w:rsidR="00A6681A" w:rsidRPr="00B571B3" w:rsidRDefault="00A6681A" w:rsidP="00D80086">
            <w:pPr>
              <w:rPr>
                <w:b/>
                <w:bCs/>
              </w:rPr>
            </w:pPr>
          </w:p>
        </w:tc>
      </w:tr>
      <w:tr w:rsidR="00A6681A" w:rsidRPr="006D19FE" w:rsidTr="00D80086">
        <w:trPr>
          <w:trHeight w:val="611"/>
        </w:trPr>
        <w:tc>
          <w:tcPr>
            <w:tcW w:w="14328" w:type="dxa"/>
            <w:gridSpan w:val="10"/>
            <w:tcBorders>
              <w:bottom w:val="single" w:sz="4" w:space="0" w:color="auto"/>
            </w:tcBorders>
            <w:shd w:val="clear" w:color="auto" w:fill="E0E0E0"/>
          </w:tcPr>
          <w:p w:rsidR="00A6681A" w:rsidRPr="00851C25" w:rsidRDefault="00A6681A" w:rsidP="00D80086">
            <w:r w:rsidRPr="00B571B3">
              <w:rPr>
                <w:b/>
                <w:bCs/>
              </w:rPr>
              <w:t xml:space="preserve">What events will help students </w:t>
            </w:r>
            <w:r w:rsidRPr="00D90A71">
              <w:rPr>
                <w:b/>
                <w:bCs/>
                <w:color w:val="FF0000"/>
              </w:rPr>
              <w:t xml:space="preserve">experience and explore </w:t>
            </w:r>
            <w:r w:rsidRPr="00B571B3">
              <w:rPr>
                <w:b/>
                <w:bCs/>
              </w:rPr>
              <w:t xml:space="preserve">the </w:t>
            </w:r>
            <w:r>
              <w:rPr>
                <w:b/>
                <w:bCs/>
              </w:rPr>
              <w:t xml:space="preserve">enduring understandings </w:t>
            </w:r>
            <w:r w:rsidRPr="00B571B3">
              <w:rPr>
                <w:b/>
                <w:bCs/>
              </w:rPr>
              <w:t>and</w:t>
            </w:r>
            <w:r>
              <w:rPr>
                <w:b/>
                <w:bCs/>
              </w:rPr>
              <w:t xml:space="preserve"> essential</w:t>
            </w:r>
            <w:r w:rsidRPr="00B571B3">
              <w:rPr>
                <w:b/>
                <w:bCs/>
              </w:rPr>
              <w:t xml:space="preserve"> questions in the unit?  How will you equip them with needed skills and knowledge?</w:t>
            </w:r>
            <w:r>
              <w:rPr>
                <w:b/>
                <w:bCs/>
              </w:rPr>
              <w:t xml:space="preserve">  How will you </w:t>
            </w:r>
            <w:r w:rsidRPr="00D15998">
              <w:rPr>
                <w:b/>
                <w:bCs/>
                <w:color w:val="FF0000"/>
              </w:rPr>
              <w:t>organize</w:t>
            </w:r>
            <w:r>
              <w:rPr>
                <w:b/>
                <w:bCs/>
              </w:rPr>
              <w:t xml:space="preserve"> and </w:t>
            </w:r>
            <w:r w:rsidRPr="00D15998">
              <w:rPr>
                <w:b/>
                <w:bCs/>
                <w:color w:val="FF0000"/>
              </w:rPr>
              <w:t xml:space="preserve">sequence </w:t>
            </w:r>
            <w:r>
              <w:rPr>
                <w:b/>
                <w:bCs/>
              </w:rPr>
              <w:t>the learning activities to optimize the engagement and achievement of all students?</w:t>
            </w:r>
          </w:p>
        </w:tc>
      </w:tr>
      <w:tr w:rsidR="00A6681A" w:rsidRPr="006D19FE" w:rsidTr="00D80086">
        <w:trPr>
          <w:trHeight w:val="296"/>
        </w:trPr>
        <w:tc>
          <w:tcPr>
            <w:tcW w:w="12618" w:type="dxa"/>
            <w:gridSpan w:val="8"/>
            <w:vMerge w:val="restart"/>
            <w:shd w:val="clear" w:color="auto" w:fill="auto"/>
          </w:tcPr>
          <w:p w:rsidR="00A6681A" w:rsidRDefault="00A6681A" w:rsidP="00D80086">
            <w:pPr>
              <w:rPr>
                <w:b/>
                <w:bCs/>
              </w:rPr>
            </w:pPr>
          </w:p>
          <w:p w:rsidR="001A68D5" w:rsidRPr="001A68D5" w:rsidRDefault="001A68D5" w:rsidP="001A68D5">
            <w:pPr>
              <w:pStyle w:val="ListParagraph"/>
              <w:numPr>
                <w:ilvl w:val="0"/>
                <w:numId w:val="3"/>
              </w:numPr>
              <w:rPr>
                <w:b/>
                <w:bCs/>
                <w:sz w:val="22"/>
                <w:szCs w:val="22"/>
              </w:rPr>
            </w:pPr>
            <w:r w:rsidRPr="001A68D5">
              <w:rPr>
                <w:b/>
                <w:bCs/>
                <w:sz w:val="22"/>
                <w:szCs w:val="22"/>
              </w:rPr>
              <w:t>After each legend is read, record the moral, or lesson that the characters learned on the smart board or flip chart. Review this list periodically.</w:t>
            </w:r>
          </w:p>
          <w:p w:rsidR="001A68D5" w:rsidRPr="001A68D5" w:rsidRDefault="001A68D5" w:rsidP="001A68D5">
            <w:pPr>
              <w:pStyle w:val="ListParagraph"/>
              <w:numPr>
                <w:ilvl w:val="0"/>
                <w:numId w:val="3"/>
              </w:numPr>
              <w:rPr>
                <w:b/>
                <w:bCs/>
                <w:sz w:val="22"/>
                <w:szCs w:val="22"/>
              </w:rPr>
            </w:pPr>
            <w:r w:rsidRPr="001A68D5">
              <w:rPr>
                <w:b/>
                <w:bCs/>
                <w:sz w:val="22"/>
                <w:szCs w:val="22"/>
              </w:rPr>
              <w:t xml:space="preserve">Also keep track of what made the legend a good legend. Record on flip chart or smart board. Review periodically. </w:t>
            </w:r>
          </w:p>
          <w:p w:rsidR="001A68D5" w:rsidRPr="001A68D5" w:rsidRDefault="001A68D5" w:rsidP="001A68D5">
            <w:pPr>
              <w:pStyle w:val="ListParagraph"/>
              <w:rPr>
                <w:b/>
                <w:bCs/>
              </w:rPr>
            </w:pPr>
          </w:p>
          <w:p w:rsidR="00A6681A" w:rsidRPr="004057E0" w:rsidRDefault="00342379" w:rsidP="004057E0">
            <w:pPr>
              <w:pStyle w:val="ListParagraph"/>
              <w:numPr>
                <w:ilvl w:val="0"/>
                <w:numId w:val="3"/>
              </w:numPr>
              <w:rPr>
                <w:b/>
                <w:bCs/>
              </w:rPr>
            </w:pPr>
            <w:r w:rsidRPr="004057E0">
              <w:rPr>
                <w:b/>
                <w:bCs/>
              </w:rPr>
              <w:t>2</w:t>
            </w:r>
            <w:r w:rsidRPr="004057E0">
              <w:rPr>
                <w:b/>
                <w:bCs/>
                <w:vertAlign w:val="superscript"/>
              </w:rPr>
              <w:t>nd</w:t>
            </w:r>
            <w:r w:rsidRPr="004057E0">
              <w:rPr>
                <w:b/>
                <w:bCs/>
              </w:rPr>
              <w:t xml:space="preserve"> lesson: Begin by asking </w:t>
            </w:r>
            <w:proofErr w:type="gramStart"/>
            <w:r w:rsidRPr="004057E0">
              <w:rPr>
                <w:b/>
                <w:bCs/>
              </w:rPr>
              <w:t>what is a legend</w:t>
            </w:r>
            <w:r w:rsidR="004F2DFE">
              <w:rPr>
                <w:b/>
                <w:bCs/>
              </w:rPr>
              <w:t xml:space="preserve"> (Stories that take place on earth that</w:t>
            </w:r>
            <w:r w:rsidR="001A68D5">
              <w:rPr>
                <w:b/>
                <w:bCs/>
              </w:rPr>
              <w:t xml:space="preserve"> deal with humans learning lessons and often have a moral)</w:t>
            </w:r>
            <w:proofErr w:type="gramEnd"/>
            <w:r w:rsidRPr="004057E0">
              <w:rPr>
                <w:b/>
                <w:bCs/>
              </w:rPr>
              <w:t xml:space="preserve">? Discuss with whole class. Read “Coyote Sings to The Moon” by Thomas King. Ask Students what they learned from this story. Ask them what they think a legend is now. Have them write a journal entry about what they think a legend is. </w:t>
            </w:r>
          </w:p>
          <w:p w:rsidR="00A6681A" w:rsidRDefault="00A6681A" w:rsidP="00D80086">
            <w:pPr>
              <w:rPr>
                <w:b/>
                <w:bCs/>
              </w:rPr>
            </w:pPr>
          </w:p>
          <w:p w:rsidR="00A6681A" w:rsidRDefault="00A6681A" w:rsidP="00D80086">
            <w:pPr>
              <w:rPr>
                <w:b/>
                <w:bCs/>
              </w:rPr>
            </w:pPr>
          </w:p>
          <w:p w:rsidR="00A6681A" w:rsidRPr="004057E0" w:rsidRDefault="004B2309" w:rsidP="004057E0">
            <w:pPr>
              <w:pStyle w:val="ListParagraph"/>
              <w:numPr>
                <w:ilvl w:val="0"/>
                <w:numId w:val="3"/>
              </w:numPr>
              <w:rPr>
                <w:b/>
                <w:bCs/>
              </w:rPr>
            </w:pPr>
            <w:r w:rsidRPr="004057E0">
              <w:rPr>
                <w:b/>
                <w:bCs/>
              </w:rPr>
              <w:t>3</w:t>
            </w:r>
            <w:r w:rsidRPr="004057E0">
              <w:rPr>
                <w:b/>
                <w:bCs/>
                <w:vertAlign w:val="superscript"/>
              </w:rPr>
              <w:t>rd</w:t>
            </w:r>
            <w:r w:rsidRPr="004057E0">
              <w:rPr>
                <w:b/>
                <w:bCs/>
              </w:rPr>
              <w:t xml:space="preserve"> lesson: Begin by asking why do people write legends? Discuss with whole class. Read “How the Stars Fell into the Sky” by </w:t>
            </w:r>
            <w:proofErr w:type="spellStart"/>
            <w:r w:rsidRPr="004057E0">
              <w:rPr>
                <w:b/>
                <w:bCs/>
              </w:rPr>
              <w:t>Jerrie</w:t>
            </w:r>
            <w:proofErr w:type="spellEnd"/>
            <w:r w:rsidRPr="004057E0">
              <w:rPr>
                <w:b/>
                <w:bCs/>
              </w:rPr>
              <w:t xml:space="preserve"> </w:t>
            </w:r>
            <w:proofErr w:type="spellStart"/>
            <w:r w:rsidRPr="004057E0">
              <w:rPr>
                <w:b/>
                <w:bCs/>
              </w:rPr>
              <w:t>Oughton</w:t>
            </w:r>
            <w:proofErr w:type="spellEnd"/>
            <w:r w:rsidRPr="004057E0">
              <w:rPr>
                <w:b/>
                <w:bCs/>
              </w:rPr>
              <w:t xml:space="preserve">. Have students do a re-tell with a partner using the steps, First, Next, Then, Last, and Finally. Then ask students why they think people would tell this legend. </w:t>
            </w:r>
            <w:r w:rsidR="004E6F47" w:rsidRPr="004057E0">
              <w:rPr>
                <w:b/>
                <w:bCs/>
              </w:rPr>
              <w:t>Have students practice re-tell when they do Partner Reading.</w:t>
            </w:r>
            <w:r w:rsidR="001A68D5">
              <w:rPr>
                <w:b/>
                <w:bCs/>
              </w:rPr>
              <w:t xml:space="preserve"> (They could do another journal entry about re-telling the legend)</w:t>
            </w:r>
          </w:p>
          <w:p w:rsidR="00A6681A" w:rsidRDefault="00A6681A" w:rsidP="00D80086">
            <w:pPr>
              <w:rPr>
                <w:b/>
                <w:bCs/>
              </w:rPr>
            </w:pPr>
          </w:p>
          <w:p w:rsidR="00A6681A" w:rsidRDefault="00A6681A" w:rsidP="00D80086">
            <w:pPr>
              <w:rPr>
                <w:b/>
                <w:bCs/>
              </w:rPr>
            </w:pPr>
          </w:p>
          <w:p w:rsidR="00A6681A" w:rsidRDefault="004E6F47" w:rsidP="004057E0">
            <w:pPr>
              <w:numPr>
                <w:ilvl w:val="0"/>
                <w:numId w:val="3"/>
              </w:numPr>
              <w:rPr>
                <w:b/>
                <w:bCs/>
              </w:rPr>
            </w:pPr>
            <w:r>
              <w:rPr>
                <w:b/>
                <w:bCs/>
              </w:rPr>
              <w:t>4</w:t>
            </w:r>
            <w:r w:rsidRPr="004E6F47">
              <w:rPr>
                <w:b/>
                <w:bCs/>
                <w:vertAlign w:val="superscript"/>
              </w:rPr>
              <w:t>th</w:t>
            </w:r>
            <w:r>
              <w:rPr>
                <w:b/>
                <w:bCs/>
              </w:rPr>
              <w:t xml:space="preserve"> Lesson: Guided Reading Lesson – Use “When Tricksters Won </w:t>
            </w:r>
            <w:r w:rsidR="00F97C20">
              <w:rPr>
                <w:b/>
                <w:bCs/>
              </w:rPr>
              <w:t>the</w:t>
            </w:r>
            <w:r>
              <w:rPr>
                <w:b/>
                <w:bCs/>
              </w:rPr>
              <w:t xml:space="preserve"> Day” out of the North American Legends Kit</w:t>
            </w:r>
            <w:r w:rsidR="001E20C7">
              <w:rPr>
                <w:b/>
                <w:bCs/>
              </w:rPr>
              <w:t xml:space="preserve"> </w:t>
            </w:r>
            <w:r w:rsidR="001A68D5">
              <w:rPr>
                <w:b/>
                <w:bCs/>
              </w:rPr>
              <w:t>(Found at the TRC)</w:t>
            </w:r>
            <w:r>
              <w:rPr>
                <w:b/>
                <w:bCs/>
              </w:rPr>
              <w:t xml:space="preserve">. Have students turn to pg.14 “Hungry Spider and The Turtle”. First ask students what they think this story will be about. Then </w:t>
            </w:r>
            <w:proofErr w:type="gramStart"/>
            <w:r>
              <w:rPr>
                <w:b/>
                <w:bCs/>
              </w:rPr>
              <w:t>do a picture</w:t>
            </w:r>
            <w:proofErr w:type="gramEnd"/>
            <w:r>
              <w:rPr>
                <w:b/>
                <w:bCs/>
              </w:rPr>
              <w:t xml:space="preserve"> walk with your small group (the rest of the students will be doing their job in Daily Five while you work with a small group).</w:t>
            </w:r>
            <w:r w:rsidR="0049260D">
              <w:rPr>
                <w:b/>
                <w:bCs/>
              </w:rPr>
              <w:t xml:space="preserve"> Then read the book together. Have each student read a paragraph (adapt to your student’s ability). At the end </w:t>
            </w:r>
            <w:r w:rsidR="000A5063">
              <w:rPr>
                <w:b/>
                <w:bCs/>
              </w:rPr>
              <w:t xml:space="preserve">of the story, </w:t>
            </w:r>
            <w:r w:rsidR="0049260D">
              <w:rPr>
                <w:b/>
                <w:bCs/>
              </w:rPr>
              <w:t xml:space="preserve">talk about the word greedy and what it means. Ask them what they think the moral of the story was. </w:t>
            </w:r>
            <w:r w:rsidR="000A5063">
              <w:rPr>
                <w:b/>
                <w:bCs/>
              </w:rPr>
              <w:t xml:space="preserve">Then ask students to each write a letter on 5 </w:t>
            </w:r>
            <w:r w:rsidR="001A68D5">
              <w:rPr>
                <w:b/>
                <w:bCs/>
              </w:rPr>
              <w:t xml:space="preserve">separate </w:t>
            </w:r>
            <w:r w:rsidR="000A5063">
              <w:rPr>
                <w:b/>
                <w:bCs/>
              </w:rPr>
              <w:t>pieces of paper. Have them try to create words from the story by combining all their letters together</w:t>
            </w:r>
            <w:r w:rsidR="001A68D5">
              <w:rPr>
                <w:b/>
                <w:bCs/>
              </w:rPr>
              <w:t xml:space="preserve"> with a </w:t>
            </w:r>
            <w:proofErr w:type="gramStart"/>
            <w:r w:rsidR="001A68D5">
              <w:rPr>
                <w:b/>
                <w:bCs/>
              </w:rPr>
              <w:t xml:space="preserve">partners </w:t>
            </w:r>
            <w:r w:rsidR="000A5063">
              <w:rPr>
                <w:b/>
                <w:bCs/>
              </w:rPr>
              <w:t>.</w:t>
            </w:r>
            <w:proofErr w:type="gramEnd"/>
          </w:p>
          <w:p w:rsidR="00A6681A" w:rsidRDefault="00A6681A" w:rsidP="00D80086">
            <w:pPr>
              <w:rPr>
                <w:b/>
                <w:bCs/>
              </w:rPr>
            </w:pPr>
          </w:p>
          <w:p w:rsidR="00A6681A" w:rsidRDefault="00A6681A" w:rsidP="00D80086">
            <w:pPr>
              <w:rPr>
                <w:b/>
                <w:bCs/>
              </w:rPr>
            </w:pPr>
          </w:p>
          <w:p w:rsidR="00A6681A" w:rsidRDefault="009A6C7B" w:rsidP="004057E0">
            <w:pPr>
              <w:numPr>
                <w:ilvl w:val="0"/>
                <w:numId w:val="3"/>
              </w:numPr>
              <w:rPr>
                <w:b/>
                <w:bCs/>
              </w:rPr>
            </w:pPr>
            <w:r>
              <w:rPr>
                <w:b/>
                <w:bCs/>
              </w:rPr>
              <w:t>5</w:t>
            </w:r>
            <w:r w:rsidRPr="009A6C7B">
              <w:rPr>
                <w:b/>
                <w:bCs/>
                <w:vertAlign w:val="superscript"/>
              </w:rPr>
              <w:t>th</w:t>
            </w:r>
            <w:r>
              <w:rPr>
                <w:b/>
                <w:bCs/>
              </w:rPr>
              <w:t xml:space="preserve"> lesson: Begin by asking the class why do you think people want to listen to legends? Discuss this together as a class. Read them “How Chipmunk Got His Stripes” by Joseph and James </w:t>
            </w:r>
            <w:proofErr w:type="spellStart"/>
            <w:r>
              <w:rPr>
                <w:b/>
                <w:bCs/>
              </w:rPr>
              <w:t>Bruchac</w:t>
            </w:r>
            <w:proofErr w:type="spellEnd"/>
            <w:r>
              <w:rPr>
                <w:b/>
                <w:bCs/>
              </w:rPr>
              <w:t xml:space="preserve">. After reading, ask the students what they enjoyed about that story. Then ask students why think this book has illustrations. Talk about the importance of illustrations in legends. Then have all the students illustrate their </w:t>
            </w:r>
            <w:proofErr w:type="spellStart"/>
            <w:r>
              <w:rPr>
                <w:b/>
                <w:bCs/>
              </w:rPr>
              <w:t>favourite</w:t>
            </w:r>
            <w:proofErr w:type="spellEnd"/>
            <w:r>
              <w:rPr>
                <w:b/>
                <w:bCs/>
              </w:rPr>
              <w:t xml:space="preserve"> scene from this leg</w:t>
            </w:r>
            <w:r w:rsidR="00491C0D">
              <w:rPr>
                <w:b/>
                <w:bCs/>
              </w:rPr>
              <w:t xml:space="preserve">end and write </w:t>
            </w:r>
            <w:r w:rsidR="000C5528">
              <w:rPr>
                <w:b/>
                <w:bCs/>
              </w:rPr>
              <w:t>about why they chose that scene in their journal.</w:t>
            </w:r>
          </w:p>
          <w:p w:rsidR="00EC77A0" w:rsidRDefault="00EC77A0" w:rsidP="00D80086">
            <w:pPr>
              <w:rPr>
                <w:b/>
                <w:bCs/>
              </w:rPr>
            </w:pPr>
          </w:p>
          <w:p w:rsidR="00A6681A" w:rsidRDefault="00A6681A" w:rsidP="00D80086">
            <w:pPr>
              <w:rPr>
                <w:b/>
                <w:bCs/>
              </w:rPr>
            </w:pPr>
          </w:p>
          <w:p w:rsidR="00EC77A0" w:rsidRDefault="00491C0D" w:rsidP="004057E0">
            <w:pPr>
              <w:numPr>
                <w:ilvl w:val="0"/>
                <w:numId w:val="3"/>
              </w:numPr>
              <w:rPr>
                <w:b/>
                <w:bCs/>
              </w:rPr>
            </w:pPr>
            <w:r>
              <w:rPr>
                <w:b/>
                <w:bCs/>
              </w:rPr>
              <w:t>6</w:t>
            </w:r>
            <w:r w:rsidRPr="00491C0D">
              <w:rPr>
                <w:b/>
                <w:bCs/>
                <w:vertAlign w:val="superscript"/>
              </w:rPr>
              <w:t>th</w:t>
            </w:r>
            <w:r>
              <w:rPr>
                <w:b/>
                <w:bCs/>
              </w:rPr>
              <w:t xml:space="preserve"> lesson: </w:t>
            </w:r>
            <w:r w:rsidR="00B86BF1">
              <w:rPr>
                <w:b/>
                <w:bCs/>
              </w:rPr>
              <w:t>Review with stude</w:t>
            </w:r>
            <w:r w:rsidR="001A68D5">
              <w:rPr>
                <w:b/>
                <w:bCs/>
              </w:rPr>
              <w:t>nts what they have learned from</w:t>
            </w:r>
            <w:r w:rsidR="00B86BF1">
              <w:rPr>
                <w:b/>
                <w:bCs/>
              </w:rPr>
              <w:t xml:space="preserve"> legends so far. Brainstorm together what makes a good legend. Then read “How Fire Came to Earth” by </w:t>
            </w:r>
            <w:proofErr w:type="spellStart"/>
            <w:r w:rsidR="00B86BF1">
              <w:rPr>
                <w:b/>
                <w:bCs/>
              </w:rPr>
              <w:t>Avelyn</w:t>
            </w:r>
            <w:proofErr w:type="spellEnd"/>
            <w:r w:rsidR="00B86BF1">
              <w:rPr>
                <w:b/>
                <w:bCs/>
              </w:rPr>
              <w:t xml:space="preserve"> Davidson. After the story ask the students if they have anything to add to the list. Then tell the students that they are going to begin writing their own legends. Review the performance task. Tell them that we are going to use the writing process to write our legends. </w:t>
            </w:r>
            <w:r w:rsidR="009374A4">
              <w:rPr>
                <w:b/>
                <w:bCs/>
              </w:rPr>
              <w:t xml:space="preserve">Brainstorm with the class what some ideas could be for their legend. Then have students choose one of the topics. Make a web together </w:t>
            </w:r>
          </w:p>
          <w:p w:rsidR="00EC77A0" w:rsidRPr="004057E0" w:rsidRDefault="009374A4" w:rsidP="00AE3C76">
            <w:pPr>
              <w:pStyle w:val="ListParagraph"/>
              <w:rPr>
                <w:b/>
                <w:bCs/>
              </w:rPr>
            </w:pPr>
            <w:proofErr w:type="gramStart"/>
            <w:r w:rsidRPr="004057E0">
              <w:rPr>
                <w:b/>
                <w:bCs/>
              </w:rPr>
              <w:t>about</w:t>
            </w:r>
            <w:proofErr w:type="gramEnd"/>
            <w:r w:rsidRPr="004057E0">
              <w:rPr>
                <w:b/>
                <w:bCs/>
              </w:rPr>
              <w:t xml:space="preserve"> that topic. Then have students choose their own topic</w:t>
            </w:r>
            <w:r w:rsidR="00EC77A0" w:rsidRPr="004057E0">
              <w:rPr>
                <w:b/>
                <w:bCs/>
              </w:rPr>
              <w:t xml:space="preserve"> and have them create their own web about what could happen in their story.</w:t>
            </w:r>
          </w:p>
          <w:p w:rsidR="00EC77A0" w:rsidRDefault="00EC77A0" w:rsidP="00EC77A0">
            <w:pPr>
              <w:ind w:left="360"/>
              <w:rPr>
                <w:b/>
                <w:bCs/>
              </w:rPr>
            </w:pPr>
          </w:p>
          <w:p w:rsidR="00EC77A0" w:rsidRDefault="00EC77A0" w:rsidP="004057E0">
            <w:pPr>
              <w:pStyle w:val="ListParagraph"/>
              <w:numPr>
                <w:ilvl w:val="0"/>
                <w:numId w:val="3"/>
              </w:numPr>
              <w:rPr>
                <w:b/>
                <w:bCs/>
              </w:rPr>
            </w:pPr>
            <w:r w:rsidRPr="004057E0">
              <w:rPr>
                <w:b/>
                <w:bCs/>
              </w:rPr>
              <w:t>7</w:t>
            </w:r>
            <w:r w:rsidRPr="004057E0">
              <w:rPr>
                <w:b/>
                <w:bCs/>
                <w:vertAlign w:val="superscript"/>
              </w:rPr>
              <w:t>th</w:t>
            </w:r>
            <w:r w:rsidRPr="004057E0">
              <w:rPr>
                <w:b/>
                <w:bCs/>
              </w:rPr>
              <w:t xml:space="preserve"> lesson: </w:t>
            </w:r>
            <w:r w:rsidR="002252B4">
              <w:rPr>
                <w:b/>
                <w:bCs/>
              </w:rPr>
              <w:t xml:space="preserve">Ask students if they know what oral tradition is? Then tell them legends are often passed down from generation to generation using oral tradition. Read them “The Legend of the Lady Slipper” written by </w:t>
            </w:r>
            <w:proofErr w:type="spellStart"/>
            <w:r w:rsidR="002252B4">
              <w:rPr>
                <w:b/>
                <w:bCs/>
              </w:rPr>
              <w:t>Lise</w:t>
            </w:r>
            <w:proofErr w:type="spellEnd"/>
            <w:r w:rsidR="002252B4">
              <w:rPr>
                <w:b/>
                <w:bCs/>
              </w:rPr>
              <w:t xml:space="preserve"> Lunge-Larsen and Margi </w:t>
            </w:r>
            <w:proofErr w:type="spellStart"/>
            <w:r w:rsidR="002252B4">
              <w:rPr>
                <w:b/>
                <w:bCs/>
              </w:rPr>
              <w:t>Preus</w:t>
            </w:r>
            <w:proofErr w:type="spellEnd"/>
            <w:r w:rsidR="002252B4">
              <w:rPr>
                <w:b/>
                <w:bCs/>
              </w:rPr>
              <w:t>. Ask one of the students if they could retell the story out loud. Then allow students to continue to work on their own legend. Remind them about the performance task. Show them the rubric so that they are aware of how they will be marked. Give them 2 or 3 periods to transform their webs into</w:t>
            </w:r>
            <w:r w:rsidR="0037012A">
              <w:rPr>
                <w:b/>
                <w:bCs/>
              </w:rPr>
              <w:t xml:space="preserve"> their rough copies and to revise their own work and make it better.</w:t>
            </w:r>
          </w:p>
          <w:p w:rsidR="002252B4" w:rsidRDefault="002252B4" w:rsidP="002252B4">
            <w:pPr>
              <w:rPr>
                <w:b/>
                <w:bCs/>
              </w:rPr>
            </w:pPr>
          </w:p>
          <w:p w:rsidR="002252B4" w:rsidRDefault="002252B4" w:rsidP="002252B4">
            <w:pPr>
              <w:pStyle w:val="ListParagraph"/>
              <w:numPr>
                <w:ilvl w:val="0"/>
                <w:numId w:val="3"/>
              </w:numPr>
              <w:rPr>
                <w:b/>
                <w:bCs/>
              </w:rPr>
            </w:pPr>
            <w:r>
              <w:rPr>
                <w:b/>
                <w:bCs/>
              </w:rPr>
              <w:t>8</w:t>
            </w:r>
            <w:r w:rsidRPr="002252B4">
              <w:rPr>
                <w:b/>
                <w:bCs/>
                <w:vertAlign w:val="superscript"/>
              </w:rPr>
              <w:t>th</w:t>
            </w:r>
            <w:r>
              <w:rPr>
                <w:b/>
                <w:bCs/>
              </w:rPr>
              <w:t xml:space="preserve"> lesson: </w:t>
            </w:r>
            <w:r w:rsidR="00642204">
              <w:rPr>
                <w:b/>
                <w:bCs/>
              </w:rPr>
              <w:t>Ask students why they think oral tradition is an important part of their culture. Read one of the origin stories out of “Bones in the Basket” written by C.J. Taylor. Ask the students why that particular st</w:t>
            </w:r>
            <w:r w:rsidR="000C5528">
              <w:rPr>
                <w:b/>
                <w:bCs/>
              </w:rPr>
              <w:t>ory would be so important to the audience (introduce the term audience, who might the audience be?).</w:t>
            </w:r>
            <w:r w:rsidR="0037012A">
              <w:rPr>
                <w:b/>
                <w:bCs/>
              </w:rPr>
              <w:t xml:space="preserve"> Then ask students if they have edited someone’s work </w:t>
            </w:r>
            <w:r w:rsidR="000C5528">
              <w:rPr>
                <w:b/>
                <w:bCs/>
              </w:rPr>
              <w:t>before. Write a paragraph from the</w:t>
            </w:r>
            <w:r w:rsidR="0037012A">
              <w:rPr>
                <w:b/>
                <w:bCs/>
              </w:rPr>
              <w:t xml:space="preserve"> legend on the flip chart that contains errors. Have students take turns fixing your errors. Then explain to students that they are going to edit a partner’s story. Remind them to fix spelling errors, punctuation mistakes and even how the sentence is phrased. Then tell them they need to re-copy it as nice and neat as they can for their good copy.</w:t>
            </w:r>
            <w:r w:rsidR="000C5528">
              <w:rPr>
                <w:b/>
                <w:bCs/>
              </w:rPr>
              <w:t xml:space="preserve"> Make sure to review what makes a good legend so that they can self -assess their own legend.</w:t>
            </w:r>
          </w:p>
          <w:p w:rsidR="000C5528" w:rsidRPr="000C5528" w:rsidRDefault="000C5528" w:rsidP="000C5528">
            <w:pPr>
              <w:pStyle w:val="ListParagraph"/>
              <w:rPr>
                <w:b/>
                <w:bCs/>
              </w:rPr>
            </w:pPr>
          </w:p>
          <w:p w:rsidR="000C5528" w:rsidRDefault="000C5528" w:rsidP="000C5528">
            <w:pPr>
              <w:pStyle w:val="ListParagraph"/>
              <w:rPr>
                <w:b/>
                <w:bCs/>
              </w:rPr>
            </w:pPr>
          </w:p>
          <w:p w:rsidR="0037012A" w:rsidRPr="0037012A" w:rsidRDefault="0037012A" w:rsidP="0037012A">
            <w:pPr>
              <w:pStyle w:val="ListParagraph"/>
              <w:rPr>
                <w:b/>
                <w:bCs/>
              </w:rPr>
            </w:pPr>
          </w:p>
          <w:p w:rsidR="0037012A" w:rsidRDefault="0037012A" w:rsidP="002252B4">
            <w:pPr>
              <w:pStyle w:val="ListParagraph"/>
              <w:numPr>
                <w:ilvl w:val="0"/>
                <w:numId w:val="3"/>
              </w:numPr>
              <w:rPr>
                <w:b/>
                <w:bCs/>
              </w:rPr>
            </w:pPr>
            <w:r>
              <w:rPr>
                <w:b/>
                <w:bCs/>
              </w:rPr>
              <w:t>9</w:t>
            </w:r>
            <w:r w:rsidRPr="0037012A">
              <w:rPr>
                <w:b/>
                <w:bCs/>
                <w:vertAlign w:val="superscript"/>
              </w:rPr>
              <w:t>th</w:t>
            </w:r>
            <w:r>
              <w:rPr>
                <w:b/>
                <w:bCs/>
              </w:rPr>
              <w:t xml:space="preserve"> lesson: Review with students everything they have learned about legends up to this point. Then ask students to pay attention to the illustrations in the next book we are about to read. Read them “The Legend of the Fog” written by </w:t>
            </w:r>
            <w:proofErr w:type="spellStart"/>
            <w:r>
              <w:rPr>
                <w:b/>
                <w:bCs/>
              </w:rPr>
              <w:t>Qaunaq</w:t>
            </w:r>
            <w:proofErr w:type="spellEnd"/>
            <w:r>
              <w:rPr>
                <w:b/>
                <w:bCs/>
              </w:rPr>
              <w:t xml:space="preserve"> </w:t>
            </w:r>
            <w:proofErr w:type="spellStart"/>
            <w:r>
              <w:rPr>
                <w:b/>
                <w:bCs/>
              </w:rPr>
              <w:t>Mikkigak</w:t>
            </w:r>
            <w:proofErr w:type="spellEnd"/>
            <w:r>
              <w:rPr>
                <w:b/>
                <w:bCs/>
              </w:rPr>
              <w:t xml:space="preserve"> and Joanne Schwartz. After reading the story, ask the students how did the illustrations make them feel? Ask them how did the illustrations help emphasize the mood of the story? Then explain to the students that they have to create </w:t>
            </w:r>
            <w:r w:rsidR="00D2389B">
              <w:rPr>
                <w:b/>
                <w:bCs/>
              </w:rPr>
              <w:t>an illustration for their legend. They can choose to create several illustrations to accompany their legend, or they can make a large poster to illustrate an important scene from their story. Allow for two or three periods to work on their illustrations.</w:t>
            </w:r>
          </w:p>
          <w:p w:rsidR="00D2389B" w:rsidRPr="00D2389B" w:rsidRDefault="00D2389B" w:rsidP="00D2389B">
            <w:pPr>
              <w:pStyle w:val="ListParagraph"/>
              <w:rPr>
                <w:b/>
                <w:bCs/>
              </w:rPr>
            </w:pPr>
          </w:p>
          <w:p w:rsidR="00D2389B" w:rsidRPr="002252B4" w:rsidRDefault="00D2389B" w:rsidP="002252B4">
            <w:pPr>
              <w:pStyle w:val="ListParagraph"/>
              <w:numPr>
                <w:ilvl w:val="0"/>
                <w:numId w:val="3"/>
              </w:numPr>
              <w:rPr>
                <w:b/>
                <w:bCs/>
              </w:rPr>
            </w:pPr>
            <w:r>
              <w:rPr>
                <w:b/>
                <w:bCs/>
              </w:rPr>
              <w:t>10</w:t>
            </w:r>
            <w:r w:rsidRPr="00D2389B">
              <w:rPr>
                <w:b/>
                <w:bCs/>
                <w:vertAlign w:val="superscript"/>
              </w:rPr>
              <w:t>th</w:t>
            </w:r>
            <w:r>
              <w:rPr>
                <w:b/>
                <w:bCs/>
              </w:rPr>
              <w:t xml:space="preserve"> lesson: Review performance task with students. Have students </w:t>
            </w:r>
            <w:proofErr w:type="gramStart"/>
            <w:r>
              <w:rPr>
                <w:b/>
                <w:bCs/>
              </w:rPr>
              <w:t>present</w:t>
            </w:r>
            <w:proofErr w:type="gramEnd"/>
            <w:r>
              <w:rPr>
                <w:b/>
                <w:bCs/>
              </w:rPr>
              <w:t xml:space="preserve"> their legends to a partner and then they can each evaluate their partner’s legend. Then have students present their legend to their reading budding in the K room.</w:t>
            </w:r>
          </w:p>
          <w:p w:rsidR="00EC77A0" w:rsidRPr="00EC77A0" w:rsidRDefault="00EC77A0" w:rsidP="00EC77A0">
            <w:pPr>
              <w:rPr>
                <w:b/>
                <w:bCs/>
              </w:rPr>
            </w:pPr>
          </w:p>
          <w:p w:rsidR="00A6681A" w:rsidRDefault="00A6681A" w:rsidP="00D80086">
            <w:pPr>
              <w:rPr>
                <w:b/>
                <w:bCs/>
              </w:rPr>
            </w:pPr>
          </w:p>
          <w:p w:rsidR="00A6681A" w:rsidRDefault="00A6681A" w:rsidP="00D80086">
            <w:pPr>
              <w:rPr>
                <w:b/>
                <w:bCs/>
              </w:rPr>
            </w:pPr>
          </w:p>
          <w:p w:rsidR="00A6681A" w:rsidRDefault="00A6681A" w:rsidP="00D80086">
            <w:pPr>
              <w:rPr>
                <w:b/>
                <w:bCs/>
              </w:rPr>
            </w:pPr>
          </w:p>
        </w:tc>
        <w:tc>
          <w:tcPr>
            <w:tcW w:w="1710" w:type="dxa"/>
            <w:gridSpan w:val="2"/>
            <w:shd w:val="clear" w:color="auto" w:fill="E0E0E0"/>
          </w:tcPr>
          <w:p w:rsidR="00A6681A" w:rsidRPr="00B571B3" w:rsidRDefault="00A6681A" w:rsidP="00D80086">
            <w:pPr>
              <w:rPr>
                <w:b/>
                <w:bCs/>
              </w:rPr>
            </w:pPr>
            <w:r>
              <w:rPr>
                <w:b/>
                <w:bCs/>
              </w:rPr>
              <w:t>Time Frame</w:t>
            </w:r>
          </w:p>
        </w:tc>
      </w:tr>
      <w:tr w:rsidR="00A6681A" w:rsidRPr="006D19FE" w:rsidTr="00D80086">
        <w:trPr>
          <w:trHeight w:val="843"/>
        </w:trPr>
        <w:tc>
          <w:tcPr>
            <w:tcW w:w="12618" w:type="dxa"/>
            <w:gridSpan w:val="8"/>
            <w:vMerge/>
            <w:shd w:val="clear" w:color="auto" w:fill="auto"/>
          </w:tcPr>
          <w:p w:rsidR="00A6681A" w:rsidRDefault="00A6681A" w:rsidP="00D80086">
            <w:pPr>
              <w:rPr>
                <w:b/>
                <w:bCs/>
              </w:rPr>
            </w:pPr>
          </w:p>
        </w:tc>
        <w:tc>
          <w:tcPr>
            <w:tcW w:w="1710" w:type="dxa"/>
            <w:gridSpan w:val="2"/>
            <w:shd w:val="clear" w:color="auto" w:fill="auto"/>
          </w:tcPr>
          <w:p w:rsidR="00A6681A" w:rsidRDefault="00A6681A" w:rsidP="00D80086">
            <w:pPr>
              <w:rPr>
                <w:b/>
                <w:bCs/>
              </w:rPr>
            </w:pPr>
          </w:p>
        </w:tc>
      </w:tr>
      <w:tr w:rsidR="00A6681A" w:rsidRPr="006D19FE" w:rsidTr="00D80086">
        <w:trPr>
          <w:trHeight w:val="341"/>
        </w:trPr>
        <w:tc>
          <w:tcPr>
            <w:tcW w:w="14328" w:type="dxa"/>
            <w:gridSpan w:val="10"/>
            <w:tcBorders>
              <w:bottom w:val="single" w:sz="4" w:space="0" w:color="auto"/>
            </w:tcBorders>
            <w:shd w:val="clear" w:color="auto" w:fill="E0E0E0"/>
          </w:tcPr>
          <w:p w:rsidR="00A6681A" w:rsidRPr="00E20883" w:rsidRDefault="00A6681A" w:rsidP="00D80086">
            <w:pPr>
              <w:rPr>
                <w:b/>
                <w:bCs/>
              </w:rPr>
            </w:pPr>
            <w:r w:rsidRPr="00B571B3">
              <w:rPr>
                <w:b/>
                <w:bCs/>
              </w:rPr>
              <w:t xml:space="preserve">How will you cause students to </w:t>
            </w:r>
            <w:r w:rsidRPr="00D90A71">
              <w:rPr>
                <w:b/>
                <w:bCs/>
                <w:color w:val="FF0000"/>
              </w:rPr>
              <w:t>reflect and rethink?</w:t>
            </w:r>
            <w:r w:rsidRPr="00B571B3">
              <w:rPr>
                <w:b/>
                <w:bCs/>
              </w:rPr>
              <w:t xml:space="preserve">  How will you guide them in rehearsing, revising, and refining their work</w:t>
            </w:r>
            <w:r>
              <w:rPr>
                <w:b/>
                <w:bCs/>
              </w:rPr>
              <w:t xml:space="preserve"> based on your essential questions and enduring understandings</w:t>
            </w:r>
            <w:r w:rsidRPr="00B571B3">
              <w:rPr>
                <w:b/>
                <w:bCs/>
              </w:rPr>
              <w:t>?</w:t>
            </w:r>
            <w:r>
              <w:rPr>
                <w:b/>
                <w:bCs/>
              </w:rPr>
              <w:t xml:space="preserve"> </w:t>
            </w:r>
          </w:p>
        </w:tc>
      </w:tr>
      <w:tr w:rsidR="00A6681A" w:rsidRPr="006D19FE" w:rsidTr="00D80086">
        <w:trPr>
          <w:trHeight w:val="298"/>
        </w:trPr>
        <w:tc>
          <w:tcPr>
            <w:tcW w:w="14328" w:type="dxa"/>
            <w:gridSpan w:val="10"/>
            <w:shd w:val="clear" w:color="auto" w:fill="auto"/>
          </w:tcPr>
          <w:p w:rsidR="00A6681A" w:rsidRDefault="00A6681A" w:rsidP="00D80086">
            <w:pPr>
              <w:rPr>
                <w:b/>
                <w:bCs/>
              </w:rPr>
            </w:pPr>
          </w:p>
          <w:p w:rsidR="00A6681A" w:rsidRDefault="004460AB" w:rsidP="00D80086">
            <w:pPr>
              <w:rPr>
                <w:b/>
                <w:bCs/>
              </w:rPr>
            </w:pPr>
            <w:r>
              <w:rPr>
                <w:b/>
                <w:bCs/>
              </w:rPr>
              <w:t xml:space="preserve">We will meet twice daily to read legends and discuss the essential questions. We will also use this meeting time to rehearse the writing process. Students will have time during the Daily Five sessions to revise and refine their writing. They can do this while they Work on Writing. </w:t>
            </w:r>
          </w:p>
          <w:p w:rsidR="00A6681A" w:rsidRPr="00B571B3" w:rsidRDefault="00A6681A" w:rsidP="00D80086">
            <w:pPr>
              <w:rPr>
                <w:b/>
                <w:bCs/>
              </w:rPr>
            </w:pPr>
          </w:p>
        </w:tc>
      </w:tr>
      <w:tr w:rsidR="00A6681A" w:rsidRPr="006D19FE" w:rsidTr="00D80086">
        <w:trPr>
          <w:trHeight w:val="299"/>
        </w:trPr>
        <w:tc>
          <w:tcPr>
            <w:tcW w:w="14328" w:type="dxa"/>
            <w:gridSpan w:val="10"/>
            <w:tcBorders>
              <w:bottom w:val="single" w:sz="4" w:space="0" w:color="auto"/>
            </w:tcBorders>
            <w:shd w:val="clear" w:color="auto" w:fill="E0E0E0"/>
          </w:tcPr>
          <w:p w:rsidR="00A6681A" w:rsidRPr="00E20883" w:rsidRDefault="00A6681A" w:rsidP="00D80086">
            <w:pPr>
              <w:rPr>
                <w:b/>
                <w:bCs/>
              </w:rPr>
            </w:pPr>
            <w:r w:rsidRPr="00B571B3">
              <w:rPr>
                <w:b/>
                <w:bCs/>
              </w:rPr>
              <w:t xml:space="preserve">How will you help students to </w:t>
            </w:r>
            <w:r w:rsidRPr="00D90A71">
              <w:rPr>
                <w:b/>
                <w:bCs/>
                <w:color w:val="FF0000"/>
              </w:rPr>
              <w:t>exhibit and self-evaluate</w:t>
            </w:r>
            <w:r w:rsidRPr="00B571B3">
              <w:rPr>
                <w:b/>
                <w:bCs/>
              </w:rPr>
              <w:t xml:space="preserve"> their growing skills, knowledge, and understanding throughout the unit?</w:t>
            </w:r>
          </w:p>
        </w:tc>
      </w:tr>
      <w:tr w:rsidR="00A6681A" w:rsidRPr="006D19FE" w:rsidTr="00D80086">
        <w:trPr>
          <w:trHeight w:val="298"/>
        </w:trPr>
        <w:tc>
          <w:tcPr>
            <w:tcW w:w="14328" w:type="dxa"/>
            <w:gridSpan w:val="10"/>
            <w:tcBorders>
              <w:bottom w:val="single" w:sz="4" w:space="0" w:color="auto"/>
            </w:tcBorders>
            <w:shd w:val="clear" w:color="auto" w:fill="auto"/>
          </w:tcPr>
          <w:p w:rsidR="00A6681A" w:rsidRDefault="00A6681A" w:rsidP="00D80086">
            <w:pPr>
              <w:rPr>
                <w:b/>
                <w:bCs/>
              </w:rPr>
            </w:pPr>
          </w:p>
          <w:p w:rsidR="00A6681A" w:rsidRDefault="00EC2DB5" w:rsidP="00D80086">
            <w:pPr>
              <w:rPr>
                <w:b/>
                <w:bCs/>
              </w:rPr>
            </w:pPr>
            <w:r>
              <w:rPr>
                <w:b/>
                <w:bCs/>
              </w:rPr>
              <w:t xml:space="preserve">We will be discussing the essential questions frequently over this unit. Students will go through the writing process to create their own legend and will self-evaluate their creation using a student friendly rubric. Students will exhibit their knowledge of legends through their presentation of their legend. </w:t>
            </w:r>
          </w:p>
          <w:p w:rsidR="00A6681A" w:rsidRPr="00B571B3" w:rsidRDefault="00A6681A" w:rsidP="00D80086">
            <w:pPr>
              <w:rPr>
                <w:b/>
                <w:bCs/>
              </w:rPr>
            </w:pPr>
          </w:p>
        </w:tc>
      </w:tr>
      <w:tr w:rsidR="00A6681A" w:rsidRPr="006D19FE" w:rsidTr="00D80086">
        <w:trPr>
          <w:trHeight w:val="413"/>
        </w:trPr>
        <w:tc>
          <w:tcPr>
            <w:tcW w:w="14328" w:type="dxa"/>
            <w:gridSpan w:val="10"/>
            <w:tcBorders>
              <w:bottom w:val="single" w:sz="4" w:space="0" w:color="auto"/>
            </w:tcBorders>
            <w:shd w:val="clear" w:color="auto" w:fill="E0E0E0"/>
          </w:tcPr>
          <w:p w:rsidR="00A6681A" w:rsidRPr="00E20883" w:rsidRDefault="00A6681A" w:rsidP="00D80086">
            <w:pPr>
              <w:rPr>
                <w:b/>
                <w:bCs/>
              </w:rPr>
            </w:pPr>
            <w:r w:rsidRPr="00B571B3">
              <w:rPr>
                <w:b/>
                <w:bCs/>
              </w:rPr>
              <w:t xml:space="preserve">How will you </w:t>
            </w:r>
            <w:r w:rsidRPr="00D90A71">
              <w:rPr>
                <w:b/>
                <w:bCs/>
                <w:color w:val="FF0000"/>
              </w:rPr>
              <w:t>tailor</w:t>
            </w:r>
            <w:r w:rsidRPr="00B571B3">
              <w:rPr>
                <w:b/>
                <w:bCs/>
              </w:rPr>
              <w:t xml:space="preserve"> and otherwise personalize the learning plan to optimize the engagement and effectiveness of ALL students, without compromising the goals of the unit?</w:t>
            </w:r>
          </w:p>
        </w:tc>
      </w:tr>
      <w:tr w:rsidR="00A6681A" w:rsidRPr="006D19FE" w:rsidTr="00D80086">
        <w:trPr>
          <w:trHeight w:val="237"/>
        </w:trPr>
        <w:tc>
          <w:tcPr>
            <w:tcW w:w="14328" w:type="dxa"/>
            <w:gridSpan w:val="10"/>
            <w:tcBorders>
              <w:bottom w:val="single" w:sz="4" w:space="0" w:color="auto"/>
            </w:tcBorders>
            <w:shd w:val="clear" w:color="auto" w:fill="auto"/>
          </w:tcPr>
          <w:p w:rsidR="00A6681A" w:rsidRDefault="00A6681A" w:rsidP="00D80086">
            <w:pPr>
              <w:rPr>
                <w:b/>
                <w:bCs/>
              </w:rPr>
            </w:pPr>
          </w:p>
          <w:p w:rsidR="00A6681A" w:rsidRDefault="00342AA5" w:rsidP="00D80086">
            <w:pPr>
              <w:rPr>
                <w:b/>
                <w:bCs/>
              </w:rPr>
            </w:pPr>
            <w:r>
              <w:rPr>
                <w:b/>
                <w:bCs/>
              </w:rPr>
              <w:t xml:space="preserve">The Daily Five program allows students to work at their own learning pace and at their own individual reading/writing level. I have an EA in my classroom that will also be able to assist students with their reading and writing skills. The goals and outcomes will not be compromised because all students will listen and take part in our discussions. All students will write a legend that will be assessed at their ability level. </w:t>
            </w:r>
          </w:p>
          <w:p w:rsidR="00A6681A" w:rsidRDefault="00A6681A" w:rsidP="00D80086">
            <w:pPr>
              <w:rPr>
                <w:b/>
                <w:bCs/>
              </w:rPr>
            </w:pPr>
          </w:p>
        </w:tc>
      </w:tr>
      <w:tr w:rsidR="00A6681A" w:rsidRPr="006D19FE" w:rsidTr="00D80086">
        <w:trPr>
          <w:trHeight w:val="237"/>
        </w:trPr>
        <w:tc>
          <w:tcPr>
            <w:tcW w:w="14328" w:type="dxa"/>
            <w:gridSpan w:val="10"/>
            <w:tcBorders>
              <w:bottom w:val="single" w:sz="4" w:space="0" w:color="auto"/>
            </w:tcBorders>
            <w:shd w:val="clear" w:color="auto" w:fill="E0E0E0"/>
          </w:tcPr>
          <w:p w:rsidR="00A6681A" w:rsidRDefault="00A6681A" w:rsidP="00D80086">
            <w:pPr>
              <w:rPr>
                <w:b/>
                <w:bCs/>
              </w:rPr>
            </w:pPr>
            <w:r>
              <w:rPr>
                <w:b/>
                <w:bCs/>
              </w:rPr>
              <w:t xml:space="preserve">What </w:t>
            </w:r>
            <w:r w:rsidRPr="00D15998">
              <w:rPr>
                <w:b/>
                <w:bCs/>
                <w:color w:val="FF0000"/>
              </w:rPr>
              <w:t>resources</w:t>
            </w:r>
            <w:r>
              <w:rPr>
                <w:b/>
                <w:bCs/>
              </w:rPr>
              <w:t xml:space="preserve"> will you use in the learning experiences to meet the outcomes?</w:t>
            </w:r>
          </w:p>
        </w:tc>
      </w:tr>
      <w:tr w:rsidR="00A6681A" w:rsidRPr="006D19FE" w:rsidTr="00D80086">
        <w:trPr>
          <w:trHeight w:val="237"/>
        </w:trPr>
        <w:tc>
          <w:tcPr>
            <w:tcW w:w="14328" w:type="dxa"/>
            <w:gridSpan w:val="10"/>
            <w:tcBorders>
              <w:bottom w:val="single" w:sz="4" w:space="0" w:color="auto"/>
            </w:tcBorders>
            <w:shd w:val="clear" w:color="auto" w:fill="auto"/>
          </w:tcPr>
          <w:p w:rsidR="00A6681A" w:rsidRDefault="00A6681A" w:rsidP="00D80086">
            <w:pPr>
              <w:rPr>
                <w:b/>
                <w:bCs/>
              </w:rPr>
            </w:pPr>
          </w:p>
          <w:p w:rsidR="00A6681A" w:rsidRDefault="00342AA5" w:rsidP="00342AA5">
            <w:pPr>
              <w:pStyle w:val="ListParagraph"/>
              <w:numPr>
                <w:ilvl w:val="0"/>
                <w:numId w:val="3"/>
              </w:numPr>
              <w:rPr>
                <w:b/>
                <w:bCs/>
              </w:rPr>
            </w:pPr>
            <w:r>
              <w:rPr>
                <w:b/>
                <w:bCs/>
              </w:rPr>
              <w:t>Resources can be found at Prince Albert Teacher’s Resource Centre (TRC) at PACI.</w:t>
            </w:r>
          </w:p>
          <w:p w:rsidR="00342AA5" w:rsidRDefault="00342AA5" w:rsidP="00342AA5">
            <w:pPr>
              <w:pStyle w:val="ListParagraph"/>
              <w:rPr>
                <w:b/>
                <w:bCs/>
              </w:rPr>
            </w:pPr>
          </w:p>
          <w:p w:rsidR="00342AA5" w:rsidRDefault="00342AA5" w:rsidP="00342AA5">
            <w:pPr>
              <w:pStyle w:val="ListParagraph"/>
              <w:numPr>
                <w:ilvl w:val="0"/>
                <w:numId w:val="3"/>
              </w:numPr>
              <w:rPr>
                <w:b/>
                <w:bCs/>
              </w:rPr>
            </w:pPr>
            <w:r>
              <w:rPr>
                <w:b/>
                <w:bCs/>
              </w:rPr>
              <w:t>Author Study – Paul Goble. 398.2</w:t>
            </w:r>
          </w:p>
          <w:p w:rsidR="00342AA5" w:rsidRPr="00342AA5" w:rsidRDefault="00342AA5" w:rsidP="00342AA5">
            <w:pPr>
              <w:rPr>
                <w:b/>
                <w:bCs/>
              </w:rPr>
            </w:pPr>
          </w:p>
          <w:p w:rsidR="00342AA5" w:rsidRPr="00342AA5" w:rsidRDefault="00342AA5" w:rsidP="00342AA5">
            <w:pPr>
              <w:pStyle w:val="ListParagraph"/>
              <w:numPr>
                <w:ilvl w:val="0"/>
                <w:numId w:val="3"/>
              </w:numPr>
              <w:rPr>
                <w:b/>
                <w:bCs/>
              </w:rPr>
            </w:pPr>
            <w:r>
              <w:rPr>
                <w:b/>
                <w:bCs/>
              </w:rPr>
              <w:t>North American Legends – 398.2</w:t>
            </w:r>
          </w:p>
          <w:p w:rsidR="00A6681A" w:rsidRDefault="00A6681A" w:rsidP="00D80086">
            <w:pPr>
              <w:rPr>
                <w:b/>
                <w:bCs/>
              </w:rPr>
            </w:pPr>
          </w:p>
          <w:p w:rsidR="00A6681A" w:rsidRDefault="00A6681A" w:rsidP="00D80086">
            <w:pPr>
              <w:rPr>
                <w:b/>
                <w:bCs/>
              </w:rPr>
            </w:pPr>
          </w:p>
          <w:p w:rsidR="00A6681A" w:rsidRDefault="00A6681A" w:rsidP="00D80086">
            <w:pPr>
              <w:rPr>
                <w:b/>
                <w:bCs/>
              </w:rPr>
            </w:pPr>
          </w:p>
          <w:p w:rsidR="00A6681A" w:rsidRDefault="00A6681A" w:rsidP="00D80086">
            <w:pPr>
              <w:rPr>
                <w:b/>
                <w:bCs/>
              </w:rPr>
            </w:pPr>
          </w:p>
        </w:tc>
      </w:tr>
      <w:tr w:rsidR="00A6681A" w:rsidRPr="00B571B3" w:rsidTr="00D80086">
        <w:trPr>
          <w:trHeight w:val="314"/>
        </w:trPr>
        <w:tc>
          <w:tcPr>
            <w:tcW w:w="14328" w:type="dxa"/>
            <w:gridSpan w:val="10"/>
            <w:shd w:val="clear" w:color="auto" w:fill="E0E0E0"/>
          </w:tcPr>
          <w:p w:rsidR="00A6681A" w:rsidRPr="00B571B3" w:rsidRDefault="00A6681A" w:rsidP="00D80086">
            <w:pPr>
              <w:jc w:val="center"/>
              <w:rPr>
                <w:b/>
                <w:bCs/>
                <w:sz w:val="32"/>
                <w:szCs w:val="32"/>
              </w:rPr>
            </w:pPr>
            <w:r>
              <w:rPr>
                <w:b/>
                <w:bCs/>
                <w:sz w:val="32"/>
                <w:szCs w:val="32"/>
              </w:rPr>
              <w:t>Assess and Reflect (Stage 4</w:t>
            </w:r>
            <w:r w:rsidRPr="00B571B3">
              <w:rPr>
                <w:b/>
                <w:bCs/>
                <w:sz w:val="32"/>
                <w:szCs w:val="32"/>
              </w:rPr>
              <w:t>)</w:t>
            </w:r>
          </w:p>
        </w:tc>
      </w:tr>
      <w:tr w:rsidR="00A6681A" w:rsidRPr="00B57D60" w:rsidTr="00D80086">
        <w:trPr>
          <w:trHeight w:val="188"/>
        </w:trPr>
        <w:tc>
          <w:tcPr>
            <w:tcW w:w="12978" w:type="dxa"/>
            <w:gridSpan w:val="9"/>
            <w:shd w:val="clear" w:color="auto" w:fill="E0E0E0"/>
          </w:tcPr>
          <w:p w:rsidR="00A6681A" w:rsidRDefault="00A6681A" w:rsidP="00D80086">
            <w:pPr>
              <w:rPr>
                <w:b/>
                <w:color w:val="FF0000"/>
              </w:rPr>
            </w:pPr>
            <w:r w:rsidRPr="0064529D">
              <w:rPr>
                <w:b/>
                <w:color w:val="FF0000"/>
              </w:rPr>
              <w:t>Required Areas of Study:</w:t>
            </w:r>
          </w:p>
          <w:p w:rsidR="00A6681A" w:rsidRDefault="00A6681A" w:rsidP="00D80086">
            <w:pPr>
              <w:rPr>
                <w:b/>
                <w:color w:val="FF0000"/>
              </w:rPr>
            </w:pPr>
            <w:r>
              <w:rPr>
                <w:b/>
              </w:rPr>
              <w:t xml:space="preserve"> Is there alignment between outcomes, performance assessment and learning experiences?</w:t>
            </w:r>
          </w:p>
        </w:tc>
        <w:tc>
          <w:tcPr>
            <w:tcW w:w="1350" w:type="dxa"/>
            <w:shd w:val="clear" w:color="auto" w:fill="auto"/>
          </w:tcPr>
          <w:p w:rsidR="00A6681A" w:rsidRDefault="00A6681A" w:rsidP="00D80086"/>
        </w:tc>
      </w:tr>
      <w:tr w:rsidR="00A6681A" w:rsidRPr="00B57D60" w:rsidTr="00D80086">
        <w:trPr>
          <w:trHeight w:val="188"/>
        </w:trPr>
        <w:tc>
          <w:tcPr>
            <w:tcW w:w="12978" w:type="dxa"/>
            <w:gridSpan w:val="9"/>
            <w:shd w:val="clear" w:color="auto" w:fill="E0E0E0"/>
          </w:tcPr>
          <w:p w:rsidR="00A6681A" w:rsidRDefault="00A6681A" w:rsidP="00D80086">
            <w:pPr>
              <w:rPr>
                <w:b/>
                <w:color w:val="FF0000"/>
              </w:rPr>
            </w:pPr>
            <w:r>
              <w:rPr>
                <w:b/>
                <w:color w:val="FF0000"/>
              </w:rPr>
              <w:t>BAL</w:t>
            </w:r>
            <w:r w:rsidRPr="003A6BA1">
              <w:rPr>
                <w:b/>
                <w:color w:val="FF0000"/>
              </w:rPr>
              <w:t>’s</w:t>
            </w:r>
            <w:r>
              <w:rPr>
                <w:b/>
                <w:color w:val="FF0000"/>
              </w:rPr>
              <w:t>:</w:t>
            </w:r>
          </w:p>
          <w:p w:rsidR="00A6681A" w:rsidRPr="003A6BA1" w:rsidRDefault="00A6681A" w:rsidP="00D80086">
            <w:pPr>
              <w:rPr>
                <w:b/>
                <w:bCs/>
                <w:color w:val="FF0000"/>
              </w:rPr>
            </w:pPr>
            <w:r>
              <w:rPr>
                <w:b/>
                <w:color w:val="FF0000"/>
              </w:rPr>
              <w:t xml:space="preserve"> </w:t>
            </w:r>
            <w:r w:rsidRPr="00FD6E97">
              <w:rPr>
                <w:b/>
              </w:rPr>
              <w:t xml:space="preserve">Does my unit promote </w:t>
            </w:r>
            <w:proofErr w:type="spellStart"/>
            <w:r w:rsidRPr="00FD6E97">
              <w:rPr>
                <w:b/>
              </w:rPr>
              <w:t>life long</w:t>
            </w:r>
            <w:proofErr w:type="spellEnd"/>
            <w:r w:rsidRPr="00FD6E97">
              <w:rPr>
                <w:b/>
              </w:rPr>
              <w:t xml:space="preserve"> learning, </w:t>
            </w:r>
            <w:proofErr w:type="gramStart"/>
            <w:r w:rsidRPr="00FD6E97">
              <w:rPr>
                <w:b/>
              </w:rPr>
              <w:t>encourage</w:t>
            </w:r>
            <w:proofErr w:type="gramEnd"/>
            <w:r w:rsidRPr="00FD6E97">
              <w:rPr>
                <w:b/>
              </w:rPr>
              <w:t xml:space="preserve"> the development of self and community</w:t>
            </w:r>
            <w:r>
              <w:rPr>
                <w:b/>
              </w:rPr>
              <w:t>, and engage students?</w:t>
            </w:r>
          </w:p>
        </w:tc>
        <w:tc>
          <w:tcPr>
            <w:tcW w:w="1350" w:type="dxa"/>
            <w:shd w:val="clear" w:color="auto" w:fill="auto"/>
          </w:tcPr>
          <w:p w:rsidR="00A6681A" w:rsidRPr="00B57D60" w:rsidRDefault="00A6681A" w:rsidP="00D80086"/>
        </w:tc>
      </w:tr>
      <w:tr w:rsidR="00A6681A" w:rsidRPr="00851C25" w:rsidTr="00D80086">
        <w:trPr>
          <w:trHeight w:val="107"/>
        </w:trPr>
        <w:tc>
          <w:tcPr>
            <w:tcW w:w="12978" w:type="dxa"/>
            <w:gridSpan w:val="9"/>
            <w:shd w:val="clear" w:color="auto" w:fill="E0E0E0"/>
          </w:tcPr>
          <w:p w:rsidR="00A6681A" w:rsidRDefault="00A6681A" w:rsidP="00D80086">
            <w:pPr>
              <w:rPr>
                <w:b/>
                <w:color w:val="FF0000"/>
              </w:rPr>
            </w:pPr>
            <w:r>
              <w:rPr>
                <w:b/>
                <w:color w:val="FF0000"/>
              </w:rPr>
              <w:t>CELS &amp; CCC</w:t>
            </w:r>
            <w:r w:rsidRPr="003A6BA1">
              <w:rPr>
                <w:b/>
                <w:color w:val="FF0000"/>
              </w:rPr>
              <w:t>’s</w:t>
            </w:r>
            <w:r>
              <w:rPr>
                <w:b/>
                <w:color w:val="FF0000"/>
              </w:rPr>
              <w:t xml:space="preserve">: </w:t>
            </w:r>
          </w:p>
          <w:p w:rsidR="00A6681A" w:rsidRPr="003A6BA1" w:rsidRDefault="00A6681A" w:rsidP="00D80086">
            <w:pPr>
              <w:rPr>
                <w:b/>
                <w:bCs/>
                <w:color w:val="FF0000"/>
              </w:rPr>
            </w:pPr>
            <w:r w:rsidRPr="000C310E">
              <w:rPr>
                <w:b/>
              </w:rPr>
              <w:t xml:space="preserve">Do the </w:t>
            </w:r>
            <w:r>
              <w:rPr>
                <w:b/>
              </w:rPr>
              <w:t>learning experiences</w:t>
            </w:r>
            <w:r w:rsidRPr="000C310E">
              <w:rPr>
                <w:b/>
              </w:rPr>
              <w:t xml:space="preserve"> allow learners to</w:t>
            </w:r>
            <w:r>
              <w:rPr>
                <w:b/>
              </w:rPr>
              <w:t xml:space="preserve"> use multiple literacies while</w:t>
            </w:r>
            <w:r w:rsidRPr="000C310E">
              <w:rPr>
                <w:b/>
              </w:rPr>
              <w:t xml:space="preserve"> construct</w:t>
            </w:r>
            <w:r>
              <w:rPr>
                <w:b/>
              </w:rPr>
              <w:t>ing</w:t>
            </w:r>
            <w:r w:rsidRPr="000C310E">
              <w:rPr>
                <w:b/>
              </w:rPr>
              <w:t xml:space="preserve"> knowledge,</w:t>
            </w:r>
            <w:r>
              <w:rPr>
                <w:b/>
              </w:rPr>
              <w:t xml:space="preserve"> d</w:t>
            </w:r>
            <w:r w:rsidRPr="000C310E">
              <w:rPr>
                <w:b/>
              </w:rPr>
              <w:t>emonstrati</w:t>
            </w:r>
            <w:r>
              <w:rPr>
                <w:b/>
              </w:rPr>
              <w:t>ng</w:t>
            </w:r>
            <w:r w:rsidRPr="000C310E">
              <w:rPr>
                <w:b/>
              </w:rPr>
              <w:t xml:space="preserve"> social responsibility</w:t>
            </w:r>
            <w:r>
              <w:rPr>
                <w:b/>
              </w:rPr>
              <w:t>, and acting autonomously in their world?</w:t>
            </w:r>
          </w:p>
        </w:tc>
        <w:tc>
          <w:tcPr>
            <w:tcW w:w="1350" w:type="dxa"/>
            <w:shd w:val="clear" w:color="auto" w:fill="auto"/>
          </w:tcPr>
          <w:p w:rsidR="00A6681A" w:rsidRPr="00851C25" w:rsidRDefault="00A6681A" w:rsidP="00D80086">
            <w:r>
              <w:fldChar w:fldCharType="begin">
                <w:ffData>
                  <w:name w:val="Text21"/>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A6681A" w:rsidRPr="00851C25" w:rsidTr="00D80086">
        <w:trPr>
          <w:trHeight w:val="70"/>
        </w:trPr>
        <w:tc>
          <w:tcPr>
            <w:tcW w:w="12978" w:type="dxa"/>
            <w:gridSpan w:val="9"/>
            <w:shd w:val="clear" w:color="auto" w:fill="E0E0E0"/>
          </w:tcPr>
          <w:p w:rsidR="00A6681A" w:rsidRPr="003A6BA1" w:rsidRDefault="00A6681A" w:rsidP="00D80086">
            <w:pPr>
              <w:rPr>
                <w:b/>
                <w:color w:val="FF0000"/>
              </w:rPr>
            </w:pPr>
            <w:r w:rsidRPr="003A6BA1">
              <w:rPr>
                <w:b/>
                <w:color w:val="FF0000"/>
              </w:rPr>
              <w:t xml:space="preserve">Adaptive Dimension: </w:t>
            </w:r>
          </w:p>
          <w:p w:rsidR="00A6681A" w:rsidRPr="00FA172C" w:rsidRDefault="00A6681A" w:rsidP="00D80086">
            <w:pPr>
              <w:rPr>
                <w:b/>
              </w:rPr>
            </w:pPr>
            <w:r w:rsidRPr="003A6BA1">
              <w:rPr>
                <w:b/>
              </w:rPr>
              <w:t xml:space="preserve">Have I </w:t>
            </w:r>
            <w:r>
              <w:rPr>
                <w:b/>
              </w:rPr>
              <w:t xml:space="preserve">made purposeful adjustments to the curriculum content (not outcomes), instructional practices, and/or the learning environment to meet </w:t>
            </w:r>
            <w:r w:rsidRPr="003A6BA1">
              <w:rPr>
                <w:b/>
              </w:rPr>
              <w:t>the learning needs of all my students?</w:t>
            </w:r>
          </w:p>
        </w:tc>
        <w:tc>
          <w:tcPr>
            <w:tcW w:w="1350" w:type="dxa"/>
            <w:shd w:val="clear" w:color="auto" w:fill="auto"/>
          </w:tcPr>
          <w:p w:rsidR="00A6681A" w:rsidRPr="00851C25" w:rsidRDefault="00A6681A" w:rsidP="00D80086"/>
        </w:tc>
      </w:tr>
      <w:tr w:rsidR="00A6681A" w:rsidRPr="00851C25" w:rsidTr="00D80086">
        <w:trPr>
          <w:trHeight w:val="70"/>
        </w:trPr>
        <w:tc>
          <w:tcPr>
            <w:tcW w:w="12978" w:type="dxa"/>
            <w:gridSpan w:val="9"/>
            <w:shd w:val="clear" w:color="auto" w:fill="E0E0E0"/>
          </w:tcPr>
          <w:p w:rsidR="00A6681A" w:rsidRPr="003A6BA1" w:rsidRDefault="00A6681A" w:rsidP="00D80086">
            <w:pPr>
              <w:rPr>
                <w:b/>
                <w:color w:val="FF0000"/>
              </w:rPr>
            </w:pPr>
            <w:r w:rsidRPr="003A6BA1">
              <w:rPr>
                <w:b/>
                <w:color w:val="FF0000"/>
              </w:rPr>
              <w:t xml:space="preserve">Instructional Approaches: </w:t>
            </w:r>
          </w:p>
          <w:p w:rsidR="00A6681A" w:rsidRPr="00FA172C" w:rsidRDefault="00A6681A" w:rsidP="00D80086">
            <w:pPr>
              <w:rPr>
                <w:b/>
              </w:rPr>
            </w:pPr>
            <w:r>
              <w:rPr>
                <w:b/>
              </w:rPr>
              <w:t xml:space="preserve">Do I use a variety of teacher directed and student centered </w:t>
            </w:r>
            <w:r w:rsidRPr="003A6BA1">
              <w:rPr>
                <w:b/>
              </w:rPr>
              <w:t>instructio</w:t>
            </w:r>
            <w:r>
              <w:rPr>
                <w:b/>
              </w:rPr>
              <w:t>nal approaches</w:t>
            </w:r>
            <w:r w:rsidRPr="003A6BA1">
              <w:rPr>
                <w:b/>
              </w:rPr>
              <w:t>?</w:t>
            </w:r>
          </w:p>
        </w:tc>
        <w:tc>
          <w:tcPr>
            <w:tcW w:w="1350" w:type="dxa"/>
            <w:shd w:val="clear" w:color="auto" w:fill="auto"/>
          </w:tcPr>
          <w:p w:rsidR="00A6681A" w:rsidRPr="00851C25" w:rsidRDefault="00A6681A" w:rsidP="00D80086">
            <w:r>
              <w:fldChar w:fldCharType="begin">
                <w:ffData>
                  <w:name w:val="Text2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A6681A" w:rsidRPr="00851C25" w:rsidTr="00D80086">
        <w:trPr>
          <w:trHeight w:val="70"/>
        </w:trPr>
        <w:tc>
          <w:tcPr>
            <w:tcW w:w="12978" w:type="dxa"/>
            <w:gridSpan w:val="9"/>
            <w:shd w:val="clear" w:color="auto" w:fill="E0E0E0"/>
          </w:tcPr>
          <w:p w:rsidR="00A6681A" w:rsidRPr="003A6BA1" w:rsidRDefault="00A6681A" w:rsidP="00D80086">
            <w:pPr>
              <w:rPr>
                <w:b/>
                <w:color w:val="FF0000"/>
              </w:rPr>
            </w:pPr>
            <w:r w:rsidRPr="003A6BA1">
              <w:rPr>
                <w:b/>
                <w:color w:val="FF0000"/>
              </w:rPr>
              <w:t xml:space="preserve">Student Evaluation: </w:t>
            </w:r>
          </w:p>
          <w:p w:rsidR="00A6681A" w:rsidRPr="00FA172C" w:rsidRDefault="00A6681A" w:rsidP="00D80086">
            <w:pPr>
              <w:rPr>
                <w:b/>
              </w:rPr>
            </w:pPr>
            <w:r w:rsidRPr="003A6BA1">
              <w:rPr>
                <w:b/>
              </w:rPr>
              <w:t>Have I include</w:t>
            </w:r>
            <w:r>
              <w:rPr>
                <w:b/>
              </w:rPr>
              <w:t>d</w:t>
            </w:r>
            <w:r w:rsidRPr="003A6BA1">
              <w:rPr>
                <w:b/>
              </w:rPr>
              <w:t xml:space="preserve"> formative and summative assessments reflective of student needs and interests based on curricular outcomes?</w:t>
            </w:r>
          </w:p>
        </w:tc>
        <w:tc>
          <w:tcPr>
            <w:tcW w:w="1350" w:type="dxa"/>
            <w:shd w:val="clear" w:color="auto" w:fill="auto"/>
          </w:tcPr>
          <w:p w:rsidR="00A6681A" w:rsidRPr="00851C25" w:rsidRDefault="00A6681A" w:rsidP="00D80086">
            <w:r>
              <w:fldChar w:fldCharType="begin">
                <w:ffData>
                  <w:name w:val="Text24"/>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A6681A" w:rsidRPr="00851C25" w:rsidTr="00D80086">
        <w:trPr>
          <w:trHeight w:val="70"/>
        </w:trPr>
        <w:tc>
          <w:tcPr>
            <w:tcW w:w="12978" w:type="dxa"/>
            <w:gridSpan w:val="9"/>
            <w:shd w:val="clear" w:color="auto" w:fill="E0E0E0"/>
          </w:tcPr>
          <w:p w:rsidR="00A6681A" w:rsidRDefault="00A6681A" w:rsidP="00D80086">
            <w:pPr>
              <w:rPr>
                <w:b/>
              </w:rPr>
            </w:pPr>
            <w:r w:rsidRPr="003A6BA1">
              <w:rPr>
                <w:b/>
                <w:color w:val="FF0000"/>
              </w:rPr>
              <w:t>Resource Based Learning</w:t>
            </w:r>
            <w:r w:rsidRPr="00AF1BE8">
              <w:rPr>
                <w:b/>
                <w:color w:val="FF0000"/>
              </w:rPr>
              <w:t>:</w:t>
            </w:r>
          </w:p>
          <w:p w:rsidR="00A6681A" w:rsidRPr="00FA172C" w:rsidRDefault="00A6681A" w:rsidP="00D80086">
            <w:pPr>
              <w:rPr>
                <w:b/>
              </w:rPr>
            </w:pPr>
            <w:r w:rsidRPr="003A6BA1">
              <w:rPr>
                <w:b/>
              </w:rPr>
              <w:t xml:space="preserve"> </w:t>
            </w:r>
            <w:r>
              <w:rPr>
                <w:b/>
              </w:rPr>
              <w:t xml:space="preserve">Do the students have access to various resources on an </w:t>
            </w:r>
            <w:r w:rsidRPr="003A6BA1">
              <w:rPr>
                <w:b/>
              </w:rPr>
              <w:t>ongoing</w:t>
            </w:r>
            <w:r>
              <w:rPr>
                <w:b/>
              </w:rPr>
              <w:t xml:space="preserve"> basis?</w:t>
            </w:r>
          </w:p>
        </w:tc>
        <w:tc>
          <w:tcPr>
            <w:tcW w:w="1350" w:type="dxa"/>
            <w:shd w:val="clear" w:color="auto" w:fill="auto"/>
          </w:tcPr>
          <w:p w:rsidR="00A6681A" w:rsidRPr="00851C25" w:rsidRDefault="00A6681A" w:rsidP="00D80086">
            <w:r>
              <w:fldChar w:fldCharType="begin">
                <w:ffData>
                  <w:name w:val="Text25"/>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A6681A" w:rsidRPr="00B51131" w:rsidTr="00D80086">
        <w:trPr>
          <w:trHeight w:val="530"/>
        </w:trPr>
        <w:tc>
          <w:tcPr>
            <w:tcW w:w="12978" w:type="dxa"/>
            <w:gridSpan w:val="9"/>
            <w:shd w:val="clear" w:color="auto" w:fill="E0E0E0"/>
          </w:tcPr>
          <w:p w:rsidR="00A6681A" w:rsidRPr="003A6BA1" w:rsidRDefault="00A6681A" w:rsidP="00D80086">
            <w:pPr>
              <w:autoSpaceDE w:val="0"/>
              <w:autoSpaceDN w:val="0"/>
              <w:adjustRightInd w:val="0"/>
              <w:rPr>
                <w:b/>
                <w:color w:val="FF0000"/>
              </w:rPr>
            </w:pPr>
            <w:r w:rsidRPr="003A6BA1">
              <w:rPr>
                <w:b/>
                <w:color w:val="FF0000"/>
              </w:rPr>
              <w:t xml:space="preserve">FNM/I Content and Perspectives/Gender Equity/Multicultural Education: </w:t>
            </w:r>
          </w:p>
          <w:p w:rsidR="00A6681A" w:rsidRPr="00FA172C" w:rsidRDefault="00A6681A" w:rsidP="00D80086">
            <w:pPr>
              <w:autoSpaceDE w:val="0"/>
              <w:autoSpaceDN w:val="0"/>
              <w:adjustRightInd w:val="0"/>
              <w:rPr>
                <w:b/>
              </w:rPr>
            </w:pPr>
            <w:r w:rsidRPr="003A6BA1">
              <w:rPr>
                <w:b/>
              </w:rPr>
              <w:t xml:space="preserve">Have I nurtured and promoted diversity while honoring each child’s identity? </w:t>
            </w:r>
          </w:p>
        </w:tc>
        <w:tc>
          <w:tcPr>
            <w:tcW w:w="1350" w:type="dxa"/>
            <w:shd w:val="clear" w:color="auto" w:fill="auto"/>
          </w:tcPr>
          <w:p w:rsidR="00A6681A" w:rsidRPr="00B51131" w:rsidRDefault="00A6681A" w:rsidP="00D80086">
            <w:r>
              <w:fldChar w:fldCharType="begin">
                <w:ffData>
                  <w:name w:val="Text26"/>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A6681A" w:rsidRPr="006D19FE" w:rsidTr="00D80086">
        <w:trPr>
          <w:trHeight w:val="278"/>
        </w:trPr>
        <w:tc>
          <w:tcPr>
            <w:tcW w:w="12978" w:type="dxa"/>
            <w:gridSpan w:val="9"/>
            <w:shd w:val="clear" w:color="auto" w:fill="E0E0E0"/>
          </w:tcPr>
          <w:p w:rsidR="00A6681A" w:rsidRDefault="00A6681A" w:rsidP="00D80086">
            <w:pPr>
              <w:autoSpaceDE w:val="0"/>
              <w:autoSpaceDN w:val="0"/>
              <w:adjustRightInd w:val="0"/>
              <w:rPr>
                <w:b/>
                <w:color w:val="FF0000"/>
              </w:rPr>
            </w:pPr>
            <w:r w:rsidRPr="003A6BA1">
              <w:rPr>
                <w:b/>
                <w:color w:val="FF0000"/>
              </w:rPr>
              <w:t xml:space="preserve">Blueprint for Life: </w:t>
            </w:r>
          </w:p>
          <w:p w:rsidR="00A6681A" w:rsidRPr="003A6BA1" w:rsidRDefault="00A6681A" w:rsidP="00D80086">
            <w:pPr>
              <w:autoSpaceDE w:val="0"/>
              <w:autoSpaceDN w:val="0"/>
              <w:adjustRightInd w:val="0"/>
              <w:rPr>
                <w:b/>
                <w:bCs/>
              </w:rPr>
            </w:pPr>
            <w:r w:rsidRPr="00744C10">
              <w:rPr>
                <w:b/>
              </w:rPr>
              <w:t>Have I planned learning experience</w:t>
            </w:r>
            <w:r>
              <w:rPr>
                <w:b/>
              </w:rPr>
              <w:t>s</w:t>
            </w:r>
            <w:r w:rsidRPr="00744C10">
              <w:rPr>
                <w:b/>
              </w:rPr>
              <w:t xml:space="preserve"> </w:t>
            </w:r>
            <w:r>
              <w:rPr>
                <w:b/>
              </w:rPr>
              <w:t>in the unit that prepare students for a balanced life and/or work career</w:t>
            </w:r>
            <w:r w:rsidRPr="003A6BA1">
              <w:rPr>
                <w:b/>
              </w:rPr>
              <w:t>?</w:t>
            </w:r>
          </w:p>
        </w:tc>
        <w:tc>
          <w:tcPr>
            <w:tcW w:w="1350" w:type="dxa"/>
            <w:shd w:val="clear" w:color="auto" w:fill="auto"/>
          </w:tcPr>
          <w:p w:rsidR="00A6681A" w:rsidRPr="00B51131" w:rsidRDefault="00A6681A" w:rsidP="00D80086">
            <w:r>
              <w:fldChar w:fldCharType="begin">
                <w:ffData>
                  <w:name w:val="Text26"/>
                  <w:enabled/>
                  <w:calcOnExit w:val="0"/>
                  <w:textInput/>
                </w:ffData>
              </w:fldChar>
            </w:r>
            <w:bookmarkStart w:id="1" w:name="Text26"/>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1"/>
          </w:p>
        </w:tc>
      </w:tr>
    </w:tbl>
    <w:p w:rsidR="00A6681A" w:rsidRDefault="00A6681A" w:rsidP="00A6681A">
      <w:proofErr w:type="gramStart"/>
      <w:r>
        <w:t xml:space="preserve">Adapted from:  </w:t>
      </w:r>
      <w:r w:rsidRPr="005C4CCA">
        <w:t xml:space="preserve">Wiggins, Grant and J. </w:t>
      </w:r>
      <w:proofErr w:type="spellStart"/>
      <w:r w:rsidRPr="005C4CCA">
        <w:t>McTighe</w:t>
      </w:r>
      <w:proofErr w:type="spellEnd"/>
      <w:r w:rsidRPr="005C4CCA">
        <w:t>.</w:t>
      </w:r>
      <w:proofErr w:type="gramEnd"/>
      <w:r w:rsidRPr="005C4CCA">
        <w:t xml:space="preserve"> (1998). </w:t>
      </w:r>
      <w:r w:rsidRPr="005C4CCA">
        <w:rPr>
          <w:i/>
          <w:iCs/>
          <w:u w:val="single"/>
        </w:rPr>
        <w:t>Understanding by Design</w:t>
      </w:r>
      <w:r w:rsidRPr="005C4CCA">
        <w:t>, Association for Supervision and Curriculum Development</w:t>
      </w:r>
      <w:r>
        <w:t>.</w:t>
      </w:r>
    </w:p>
    <w:p w:rsidR="00C774E1" w:rsidRDefault="00C774E1"/>
    <w:sectPr w:rsidR="00C774E1" w:rsidSect="00D80086">
      <w:pgSz w:w="15840" w:h="24480" w:code="17"/>
      <w:pgMar w:top="72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bcTeacher">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3DC7"/>
    <w:multiLevelType w:val="hybridMultilevel"/>
    <w:tmpl w:val="C9F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F11746"/>
    <w:multiLevelType w:val="hybridMultilevel"/>
    <w:tmpl w:val="FFE82F6E"/>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5D137025"/>
    <w:multiLevelType w:val="hybridMultilevel"/>
    <w:tmpl w:val="8618EEA4"/>
    <w:lvl w:ilvl="0" w:tplc="C658BC5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1A"/>
    <w:rsid w:val="00065BC4"/>
    <w:rsid w:val="000A5063"/>
    <w:rsid w:val="000C5528"/>
    <w:rsid w:val="0011358C"/>
    <w:rsid w:val="001A68D5"/>
    <w:rsid w:val="001C7614"/>
    <w:rsid w:val="001E20C7"/>
    <w:rsid w:val="002252B4"/>
    <w:rsid w:val="00246E2B"/>
    <w:rsid w:val="003362CC"/>
    <w:rsid w:val="00342379"/>
    <w:rsid w:val="00342AA5"/>
    <w:rsid w:val="0037012A"/>
    <w:rsid w:val="003A6609"/>
    <w:rsid w:val="003C48F4"/>
    <w:rsid w:val="003D0E81"/>
    <w:rsid w:val="00404175"/>
    <w:rsid w:val="004057E0"/>
    <w:rsid w:val="004460AB"/>
    <w:rsid w:val="00451992"/>
    <w:rsid w:val="00491C0D"/>
    <w:rsid w:val="0049260D"/>
    <w:rsid w:val="004B2309"/>
    <w:rsid w:val="004E6F47"/>
    <w:rsid w:val="004F2DFE"/>
    <w:rsid w:val="004F3547"/>
    <w:rsid w:val="00512ED8"/>
    <w:rsid w:val="00515498"/>
    <w:rsid w:val="00560E8D"/>
    <w:rsid w:val="005C40B8"/>
    <w:rsid w:val="00631CAF"/>
    <w:rsid w:val="00642204"/>
    <w:rsid w:val="006A2EE7"/>
    <w:rsid w:val="00804CEC"/>
    <w:rsid w:val="00872BCC"/>
    <w:rsid w:val="009131FA"/>
    <w:rsid w:val="009205AD"/>
    <w:rsid w:val="00920625"/>
    <w:rsid w:val="009374A4"/>
    <w:rsid w:val="0095624A"/>
    <w:rsid w:val="009A6C7B"/>
    <w:rsid w:val="009C1B53"/>
    <w:rsid w:val="00A042D3"/>
    <w:rsid w:val="00A6681A"/>
    <w:rsid w:val="00AD2087"/>
    <w:rsid w:val="00AE3C76"/>
    <w:rsid w:val="00B43E7C"/>
    <w:rsid w:val="00B86BF1"/>
    <w:rsid w:val="00BD17C7"/>
    <w:rsid w:val="00C71C1E"/>
    <w:rsid w:val="00C766FA"/>
    <w:rsid w:val="00C774E1"/>
    <w:rsid w:val="00D2389B"/>
    <w:rsid w:val="00D325FF"/>
    <w:rsid w:val="00D80086"/>
    <w:rsid w:val="00DC55A5"/>
    <w:rsid w:val="00DD2C0B"/>
    <w:rsid w:val="00E16D6A"/>
    <w:rsid w:val="00EC2DB5"/>
    <w:rsid w:val="00EC77A0"/>
    <w:rsid w:val="00EE65D7"/>
    <w:rsid w:val="00F2496F"/>
    <w:rsid w:val="00F97C20"/>
    <w:rsid w:val="00FC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1A"/>
    <w:pPr>
      <w:spacing w:after="0" w:line="240" w:lineRule="auto"/>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68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6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1A"/>
    <w:pPr>
      <w:spacing w:after="0" w:line="240" w:lineRule="auto"/>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68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6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21320">
      <w:bodyDiv w:val="1"/>
      <w:marLeft w:val="0"/>
      <w:marRight w:val="0"/>
      <w:marTop w:val="0"/>
      <w:marBottom w:val="0"/>
      <w:divBdr>
        <w:top w:val="none" w:sz="0" w:space="0" w:color="auto"/>
        <w:left w:val="none" w:sz="0" w:space="0" w:color="auto"/>
        <w:bottom w:val="none" w:sz="0" w:space="0" w:color="auto"/>
        <w:right w:val="none" w:sz="0" w:space="0" w:color="auto"/>
      </w:divBdr>
      <w:divsChild>
        <w:div w:id="749810386">
          <w:marLeft w:val="0"/>
          <w:marRight w:val="0"/>
          <w:marTop w:val="0"/>
          <w:marBottom w:val="0"/>
          <w:divBdr>
            <w:top w:val="none" w:sz="0" w:space="0" w:color="auto"/>
            <w:left w:val="none" w:sz="0" w:space="0" w:color="auto"/>
            <w:bottom w:val="none" w:sz="0" w:space="0" w:color="auto"/>
            <w:right w:val="none" w:sz="0" w:space="0" w:color="auto"/>
          </w:divBdr>
          <w:divsChild>
            <w:div w:id="1018432113">
              <w:marLeft w:val="0"/>
              <w:marRight w:val="0"/>
              <w:marTop w:val="0"/>
              <w:marBottom w:val="0"/>
              <w:divBdr>
                <w:top w:val="single" w:sz="6" w:space="4" w:color="888888"/>
                <w:left w:val="single" w:sz="6" w:space="4" w:color="888888"/>
                <w:bottom w:val="single" w:sz="6" w:space="4" w:color="888888"/>
                <w:right w:val="single" w:sz="6" w:space="4" w:color="888888"/>
              </w:divBdr>
              <w:divsChild>
                <w:div w:id="1955400599">
                  <w:marLeft w:val="0"/>
                  <w:marRight w:val="0"/>
                  <w:marTop w:val="0"/>
                  <w:marBottom w:val="0"/>
                  <w:divBdr>
                    <w:top w:val="none" w:sz="0" w:space="0" w:color="auto"/>
                    <w:left w:val="none" w:sz="0" w:space="0" w:color="auto"/>
                    <w:bottom w:val="none" w:sz="0" w:space="0" w:color="auto"/>
                    <w:right w:val="none" w:sz="0" w:space="0" w:color="auto"/>
                  </w:divBdr>
                  <w:divsChild>
                    <w:div w:id="1729571542">
                      <w:marLeft w:val="0"/>
                      <w:marRight w:val="0"/>
                      <w:marTop w:val="150"/>
                      <w:marBottom w:val="0"/>
                      <w:divBdr>
                        <w:top w:val="none" w:sz="0" w:space="0" w:color="auto"/>
                        <w:left w:val="none" w:sz="0" w:space="0" w:color="auto"/>
                        <w:bottom w:val="none" w:sz="0" w:space="0" w:color="auto"/>
                        <w:right w:val="none" w:sz="0" w:space="0" w:color="auto"/>
                      </w:divBdr>
                      <w:divsChild>
                        <w:div w:id="3657176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loomquist\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C7B463F8-A52D-4227-87C0-47B1385FFE7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4</Pages>
  <Words>2989</Words>
  <Characters>17039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SRSD</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gowen</dc:creator>
  <cp:lastModifiedBy>Dryka, Lisa</cp:lastModifiedBy>
  <cp:revision>2</cp:revision>
  <dcterms:created xsi:type="dcterms:W3CDTF">2014-01-06T17:45:00Z</dcterms:created>
  <dcterms:modified xsi:type="dcterms:W3CDTF">2014-01-06T17:45:00Z</dcterms:modified>
</cp:coreProperties>
</file>